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2C55B" w14:textId="77777777" w:rsidR="005A7A33" w:rsidRPr="001B7EC5" w:rsidRDefault="00B7726E" w:rsidP="00B7726E">
      <w:pPr>
        <w:spacing w:line="360" w:lineRule="auto"/>
        <w:jc w:val="right"/>
        <w:rPr>
          <w:b/>
          <w:caps/>
        </w:rPr>
      </w:pPr>
      <w:r w:rsidRPr="001B7EC5">
        <w:rPr>
          <w:b/>
          <w:caps/>
        </w:rPr>
        <w:t>ПРОЕКТ</w:t>
      </w:r>
    </w:p>
    <w:p w14:paraId="145A1EFC" w14:textId="77777777" w:rsidR="00B7726E" w:rsidRPr="001B7EC5" w:rsidRDefault="00B7726E" w:rsidP="00B7726E">
      <w:pPr>
        <w:spacing w:line="360" w:lineRule="auto"/>
        <w:jc w:val="right"/>
        <w:rPr>
          <w:b/>
          <w:caps/>
        </w:rPr>
      </w:pPr>
    </w:p>
    <w:p w14:paraId="606364BD" w14:textId="77777777" w:rsidR="00B7726E" w:rsidRPr="001B7EC5" w:rsidRDefault="00B7726E" w:rsidP="00B7726E">
      <w:pPr>
        <w:spacing w:line="360" w:lineRule="auto"/>
        <w:jc w:val="right"/>
        <w:rPr>
          <w:b/>
          <w:caps/>
        </w:rPr>
      </w:pPr>
    </w:p>
    <w:p w14:paraId="70305DD1" w14:textId="77777777" w:rsidR="00B7726E" w:rsidRPr="001B7EC5" w:rsidRDefault="00B7726E" w:rsidP="00B7726E">
      <w:pPr>
        <w:spacing w:line="360" w:lineRule="auto"/>
        <w:jc w:val="right"/>
        <w:rPr>
          <w:b/>
          <w:caps/>
        </w:rPr>
      </w:pPr>
    </w:p>
    <w:p w14:paraId="0A8C1F1A" w14:textId="77777777" w:rsidR="00B7726E" w:rsidRPr="001B7EC5" w:rsidRDefault="00B7726E" w:rsidP="005A7A33">
      <w:pPr>
        <w:spacing w:line="360" w:lineRule="auto"/>
        <w:rPr>
          <w:b/>
          <w:caps/>
        </w:rPr>
      </w:pPr>
    </w:p>
    <w:p w14:paraId="3C91EBCE" w14:textId="77777777" w:rsidR="00B7726E" w:rsidRPr="001B7EC5" w:rsidRDefault="00B7726E" w:rsidP="005A7A33">
      <w:pPr>
        <w:spacing w:line="360" w:lineRule="auto"/>
        <w:rPr>
          <w:b/>
          <w:caps/>
        </w:rPr>
      </w:pPr>
    </w:p>
    <w:p w14:paraId="451022FD" w14:textId="77777777" w:rsidR="0036140C" w:rsidRPr="001B7EC5" w:rsidRDefault="0036140C" w:rsidP="005A7A33">
      <w:pPr>
        <w:spacing w:line="360" w:lineRule="auto"/>
        <w:rPr>
          <w:b/>
          <w:caps/>
        </w:rPr>
      </w:pPr>
    </w:p>
    <w:p w14:paraId="171B25FE" w14:textId="77777777" w:rsidR="0036140C" w:rsidRPr="001B7EC5" w:rsidRDefault="0036140C" w:rsidP="005A7A33">
      <w:pPr>
        <w:spacing w:line="360" w:lineRule="auto"/>
        <w:rPr>
          <w:b/>
          <w:caps/>
        </w:rPr>
      </w:pPr>
    </w:p>
    <w:p w14:paraId="078D5233" w14:textId="77777777" w:rsidR="0036140C" w:rsidRPr="001B7EC5" w:rsidRDefault="0036140C" w:rsidP="005A7A33">
      <w:pPr>
        <w:spacing w:line="360" w:lineRule="auto"/>
        <w:rPr>
          <w:b/>
          <w:caps/>
        </w:rPr>
      </w:pPr>
    </w:p>
    <w:p w14:paraId="53972899" w14:textId="77777777" w:rsidR="005A7A33" w:rsidRPr="001B7EC5" w:rsidRDefault="00B7726E" w:rsidP="005A7A33">
      <w:pPr>
        <w:spacing w:line="360" w:lineRule="auto"/>
        <w:jc w:val="center"/>
        <w:rPr>
          <w:b/>
          <w:bCs/>
          <w:caps/>
        </w:rPr>
      </w:pPr>
      <w:r w:rsidRPr="001B7EC5">
        <w:rPr>
          <w:b/>
          <w:bCs/>
          <w:caps/>
        </w:rPr>
        <w:t>Программа развития социального кластера Архангельской области</w:t>
      </w:r>
    </w:p>
    <w:p w14:paraId="68FD46A7" w14:textId="77777777" w:rsidR="00B7726E" w:rsidRPr="001B7EC5" w:rsidRDefault="00B7726E" w:rsidP="005A7A33">
      <w:pPr>
        <w:spacing w:line="360" w:lineRule="auto"/>
        <w:jc w:val="center"/>
      </w:pPr>
    </w:p>
    <w:p w14:paraId="578C6309" w14:textId="77777777" w:rsidR="005A7A33" w:rsidRPr="001B7EC5" w:rsidRDefault="005A7A33" w:rsidP="005A7A33">
      <w:pPr>
        <w:spacing w:line="360" w:lineRule="auto"/>
        <w:jc w:val="center"/>
      </w:pPr>
      <w:r w:rsidRPr="001B7EC5">
        <w:t>На ____ листах</w:t>
      </w:r>
    </w:p>
    <w:p w14:paraId="3FC03F77" w14:textId="77777777" w:rsidR="005A7A33" w:rsidRPr="001B7EC5" w:rsidRDefault="005A7A33" w:rsidP="005A7A33">
      <w:pPr>
        <w:spacing w:line="360" w:lineRule="auto"/>
        <w:ind w:firstLine="851"/>
        <w:jc w:val="both"/>
      </w:pPr>
    </w:p>
    <w:p w14:paraId="4D4F80FC" w14:textId="77777777" w:rsidR="005A7A33" w:rsidRPr="001B7EC5" w:rsidRDefault="005A7A33" w:rsidP="005A7A33">
      <w:pPr>
        <w:spacing w:line="360" w:lineRule="auto"/>
        <w:ind w:firstLine="851"/>
        <w:jc w:val="both"/>
      </w:pPr>
    </w:p>
    <w:p w14:paraId="7E142BB2" w14:textId="77777777" w:rsidR="005A7A33" w:rsidRPr="001B7EC5" w:rsidRDefault="005A7A33" w:rsidP="005A7A33">
      <w:pPr>
        <w:spacing w:line="360" w:lineRule="auto"/>
        <w:ind w:firstLine="851"/>
        <w:jc w:val="both"/>
      </w:pPr>
    </w:p>
    <w:p w14:paraId="66DD37EF" w14:textId="77777777" w:rsidR="005A7A33" w:rsidRPr="001B7EC5" w:rsidRDefault="005A7A33" w:rsidP="005A7A33">
      <w:pPr>
        <w:spacing w:line="360" w:lineRule="auto"/>
        <w:ind w:firstLine="851"/>
        <w:jc w:val="both"/>
      </w:pPr>
    </w:p>
    <w:p w14:paraId="7BB4C6A8" w14:textId="77777777" w:rsidR="005A7A33" w:rsidRPr="001B7EC5" w:rsidRDefault="005A7A33" w:rsidP="005A7A33">
      <w:pPr>
        <w:spacing w:line="360" w:lineRule="auto"/>
        <w:ind w:firstLine="851"/>
        <w:jc w:val="both"/>
      </w:pPr>
    </w:p>
    <w:p w14:paraId="6136055A" w14:textId="77777777" w:rsidR="005A7A33" w:rsidRPr="001B7EC5" w:rsidRDefault="005A7A33" w:rsidP="005A7A33">
      <w:pPr>
        <w:spacing w:line="360" w:lineRule="auto"/>
        <w:ind w:firstLine="851"/>
        <w:jc w:val="both"/>
      </w:pPr>
    </w:p>
    <w:p w14:paraId="7078444E" w14:textId="77777777" w:rsidR="005A7A33" w:rsidRPr="001B7EC5" w:rsidRDefault="005A7A33" w:rsidP="005A7A33">
      <w:pPr>
        <w:spacing w:line="360" w:lineRule="auto"/>
        <w:ind w:firstLine="851"/>
        <w:jc w:val="both"/>
      </w:pPr>
    </w:p>
    <w:p w14:paraId="50E152C8" w14:textId="77777777" w:rsidR="005A7A33" w:rsidRDefault="005A7A33" w:rsidP="005A7A33">
      <w:pPr>
        <w:spacing w:line="360" w:lineRule="auto"/>
        <w:ind w:firstLine="851"/>
        <w:jc w:val="both"/>
      </w:pPr>
    </w:p>
    <w:p w14:paraId="17AFDA8F" w14:textId="77777777" w:rsidR="006826DD" w:rsidRDefault="006826DD" w:rsidP="005A7A33">
      <w:pPr>
        <w:spacing w:line="360" w:lineRule="auto"/>
        <w:ind w:firstLine="851"/>
        <w:jc w:val="both"/>
      </w:pPr>
    </w:p>
    <w:p w14:paraId="50605B38" w14:textId="77777777" w:rsidR="006826DD" w:rsidRDefault="006826DD" w:rsidP="005A7A33">
      <w:pPr>
        <w:spacing w:line="360" w:lineRule="auto"/>
        <w:ind w:firstLine="851"/>
        <w:jc w:val="both"/>
      </w:pPr>
    </w:p>
    <w:p w14:paraId="1B9840D2" w14:textId="77777777" w:rsidR="006826DD" w:rsidRDefault="006826DD" w:rsidP="005A7A33">
      <w:pPr>
        <w:spacing w:line="360" w:lineRule="auto"/>
        <w:ind w:firstLine="851"/>
        <w:jc w:val="both"/>
      </w:pPr>
    </w:p>
    <w:p w14:paraId="3AFB8B16" w14:textId="77777777" w:rsidR="006826DD" w:rsidRDefault="006826DD" w:rsidP="005A7A33">
      <w:pPr>
        <w:spacing w:line="360" w:lineRule="auto"/>
        <w:ind w:firstLine="851"/>
        <w:jc w:val="both"/>
      </w:pPr>
    </w:p>
    <w:p w14:paraId="5F1399D1" w14:textId="77777777" w:rsidR="006826DD" w:rsidRDefault="006826DD" w:rsidP="005A7A33">
      <w:pPr>
        <w:spacing w:line="360" w:lineRule="auto"/>
        <w:ind w:firstLine="851"/>
        <w:jc w:val="both"/>
      </w:pPr>
    </w:p>
    <w:p w14:paraId="0E00C411" w14:textId="77777777" w:rsidR="006826DD" w:rsidRDefault="006826DD" w:rsidP="005A7A33">
      <w:pPr>
        <w:spacing w:line="360" w:lineRule="auto"/>
        <w:ind w:firstLine="851"/>
        <w:jc w:val="both"/>
      </w:pPr>
    </w:p>
    <w:p w14:paraId="4E6E6B2F" w14:textId="77777777" w:rsidR="006826DD" w:rsidRDefault="006826DD" w:rsidP="005A7A33">
      <w:pPr>
        <w:spacing w:line="360" w:lineRule="auto"/>
        <w:ind w:firstLine="851"/>
        <w:jc w:val="both"/>
      </w:pPr>
    </w:p>
    <w:p w14:paraId="7D12CDF3" w14:textId="77777777" w:rsidR="006826DD" w:rsidRDefault="006826DD" w:rsidP="005A7A33">
      <w:pPr>
        <w:spacing w:line="360" w:lineRule="auto"/>
        <w:ind w:firstLine="851"/>
        <w:jc w:val="both"/>
      </w:pPr>
    </w:p>
    <w:p w14:paraId="5573E859" w14:textId="77777777" w:rsidR="006826DD" w:rsidRDefault="006826DD" w:rsidP="005A7A33">
      <w:pPr>
        <w:spacing w:line="360" w:lineRule="auto"/>
        <w:ind w:firstLine="851"/>
        <w:jc w:val="both"/>
      </w:pPr>
    </w:p>
    <w:p w14:paraId="5AA58EF3" w14:textId="77777777" w:rsidR="006826DD" w:rsidRDefault="006826DD" w:rsidP="005A7A33">
      <w:pPr>
        <w:spacing w:line="360" w:lineRule="auto"/>
        <w:ind w:firstLine="851"/>
        <w:jc w:val="both"/>
      </w:pPr>
    </w:p>
    <w:p w14:paraId="23EA222F" w14:textId="77777777" w:rsidR="006826DD" w:rsidRPr="001B7EC5" w:rsidRDefault="006826DD" w:rsidP="005A7A33">
      <w:pPr>
        <w:spacing w:line="360" w:lineRule="auto"/>
        <w:ind w:firstLine="851"/>
        <w:jc w:val="both"/>
      </w:pPr>
      <w:bookmarkStart w:id="0" w:name="_GoBack"/>
      <w:bookmarkEnd w:id="0"/>
    </w:p>
    <w:p w14:paraId="6F31929A" w14:textId="77777777" w:rsidR="005A7A33" w:rsidRPr="001B7EC5" w:rsidRDefault="005A7A33" w:rsidP="005A7A33">
      <w:pPr>
        <w:spacing w:line="360" w:lineRule="auto"/>
        <w:ind w:firstLine="851"/>
        <w:jc w:val="both"/>
      </w:pPr>
    </w:p>
    <w:p w14:paraId="5BD216E1" w14:textId="77777777" w:rsidR="005A7A33" w:rsidRPr="001B7EC5" w:rsidRDefault="005A7A33" w:rsidP="005A7A33">
      <w:pPr>
        <w:spacing w:line="360" w:lineRule="auto"/>
        <w:ind w:firstLine="851"/>
        <w:jc w:val="both"/>
      </w:pPr>
    </w:p>
    <w:p w14:paraId="25C4962C" w14:textId="77777777" w:rsidR="005A7A33" w:rsidRPr="001B7EC5" w:rsidRDefault="005A7A33" w:rsidP="003F4427">
      <w:pPr>
        <w:spacing w:line="360" w:lineRule="auto"/>
        <w:jc w:val="center"/>
        <w:rPr>
          <w:b/>
        </w:rPr>
      </w:pPr>
      <w:r w:rsidRPr="001B7EC5">
        <w:t>г. Архангельск, 2015</w:t>
      </w:r>
      <w:r w:rsidR="00B7726E" w:rsidRPr="001B7EC5">
        <w:br w:type="page"/>
      </w:r>
      <w:r w:rsidR="00B7726E" w:rsidRPr="001B7EC5">
        <w:rPr>
          <w:b/>
        </w:rPr>
        <w:lastRenderedPageBreak/>
        <w:t>ПАСПОРТ ПРОГРАММЫ</w:t>
      </w:r>
    </w:p>
    <w:p w14:paraId="01C1E710" w14:textId="77777777" w:rsidR="00875AD5" w:rsidRPr="001B7EC5" w:rsidRDefault="00875AD5" w:rsidP="00B7726E">
      <w:pPr>
        <w:spacing w:line="360" w:lineRule="auto"/>
        <w:jc w:val="center"/>
        <w:rPr>
          <w:b/>
        </w:rPr>
      </w:pPr>
    </w:p>
    <w:tbl>
      <w:tblPr>
        <w:tblW w:w="10020" w:type="dxa"/>
        <w:tblCellSpacing w:w="15"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00"/>
        <w:gridCol w:w="369"/>
        <w:gridCol w:w="6251"/>
      </w:tblGrid>
      <w:tr w:rsidR="001B7EC5" w:rsidRPr="001B7EC5" w14:paraId="3EF6AD1A" w14:textId="77777777" w:rsidTr="00875AD5">
        <w:trPr>
          <w:tblCellSpacing w:w="15" w:type="dxa"/>
        </w:trPr>
        <w:tc>
          <w:tcPr>
            <w:tcW w:w="3355" w:type="dxa"/>
            <w:hideMark/>
          </w:tcPr>
          <w:p w14:paraId="06C9F276" w14:textId="77777777" w:rsidR="00875AD5" w:rsidRPr="001B7EC5" w:rsidRDefault="00875AD5" w:rsidP="00875AD5">
            <w:pPr>
              <w:spacing w:after="200" w:line="276" w:lineRule="auto"/>
              <w:rPr>
                <w:rFonts w:eastAsia="Calibri"/>
                <w:lang w:eastAsia="en-US"/>
              </w:rPr>
            </w:pPr>
            <w:r w:rsidRPr="001B7EC5">
              <w:rPr>
                <w:rFonts w:eastAsia="Calibri"/>
                <w:lang w:eastAsia="en-US"/>
              </w:rPr>
              <w:t>Наименование программы</w:t>
            </w:r>
          </w:p>
        </w:tc>
        <w:tc>
          <w:tcPr>
            <w:tcW w:w="339" w:type="dxa"/>
            <w:hideMark/>
          </w:tcPr>
          <w:p w14:paraId="0C673B57" w14:textId="77777777" w:rsidR="00875AD5" w:rsidRPr="001B7EC5" w:rsidRDefault="00875AD5" w:rsidP="00875AD5">
            <w:pPr>
              <w:spacing w:after="200" w:line="276" w:lineRule="auto"/>
              <w:rPr>
                <w:rFonts w:eastAsia="Calibri"/>
                <w:lang w:eastAsia="en-US"/>
              </w:rPr>
            </w:pPr>
            <w:r w:rsidRPr="001B7EC5">
              <w:rPr>
                <w:rFonts w:eastAsia="Calibri"/>
                <w:lang w:eastAsia="en-US"/>
              </w:rPr>
              <w:t>-</w:t>
            </w:r>
          </w:p>
        </w:tc>
        <w:tc>
          <w:tcPr>
            <w:tcW w:w="6206" w:type="dxa"/>
          </w:tcPr>
          <w:p w14:paraId="6F5C31FD" w14:textId="77777777" w:rsidR="00875AD5" w:rsidRPr="001B7EC5" w:rsidRDefault="002B0FB3" w:rsidP="00BB7EC7">
            <w:pPr>
              <w:spacing w:after="100" w:afterAutospacing="1" w:line="360" w:lineRule="auto"/>
              <w:rPr>
                <w:rFonts w:eastAsia="Calibri"/>
                <w:lang w:eastAsia="en-US"/>
              </w:rPr>
            </w:pPr>
            <w:r>
              <w:rPr>
                <w:rFonts w:eastAsia="Calibri"/>
                <w:lang w:eastAsia="en-US"/>
              </w:rPr>
              <w:t>Программа развития социального кластера Архангельской области</w:t>
            </w:r>
          </w:p>
        </w:tc>
      </w:tr>
      <w:tr w:rsidR="001B7EC5" w:rsidRPr="001B7EC5" w14:paraId="704197B7" w14:textId="77777777" w:rsidTr="00875AD5">
        <w:trPr>
          <w:tblCellSpacing w:w="15" w:type="dxa"/>
        </w:trPr>
        <w:tc>
          <w:tcPr>
            <w:tcW w:w="3355" w:type="dxa"/>
          </w:tcPr>
          <w:p w14:paraId="185B8A80" w14:textId="77777777" w:rsidR="00875AD5" w:rsidRPr="001B7EC5" w:rsidRDefault="00875AD5" w:rsidP="00875AD5">
            <w:pPr>
              <w:spacing w:after="200" w:line="276" w:lineRule="auto"/>
              <w:rPr>
                <w:rFonts w:eastAsia="Calibri"/>
                <w:lang w:eastAsia="en-US"/>
              </w:rPr>
            </w:pPr>
            <w:r w:rsidRPr="001B7EC5">
              <w:rPr>
                <w:rFonts w:eastAsia="Calibri"/>
                <w:lang w:eastAsia="en-US"/>
              </w:rPr>
              <w:t>Структура Программы</w:t>
            </w:r>
          </w:p>
        </w:tc>
        <w:tc>
          <w:tcPr>
            <w:tcW w:w="339" w:type="dxa"/>
          </w:tcPr>
          <w:p w14:paraId="0ADD11FE" w14:textId="77777777" w:rsidR="00875AD5" w:rsidRPr="001B7EC5" w:rsidRDefault="00875AD5" w:rsidP="00875AD5">
            <w:pPr>
              <w:spacing w:after="200" w:line="276" w:lineRule="auto"/>
              <w:rPr>
                <w:rFonts w:eastAsia="Calibri"/>
                <w:lang w:eastAsia="en-US"/>
              </w:rPr>
            </w:pPr>
          </w:p>
        </w:tc>
        <w:tc>
          <w:tcPr>
            <w:tcW w:w="6206" w:type="dxa"/>
          </w:tcPr>
          <w:p w14:paraId="5E07E74F" w14:textId="77777777" w:rsidR="00875AD5" w:rsidRPr="001B7EC5" w:rsidRDefault="002B0FB3" w:rsidP="00BB7EC7">
            <w:pPr>
              <w:spacing w:after="100" w:afterAutospacing="1" w:line="360" w:lineRule="auto"/>
              <w:rPr>
                <w:rFonts w:eastAsia="Calibri"/>
                <w:lang w:eastAsia="en-US"/>
              </w:rPr>
            </w:pPr>
            <w:r>
              <w:rPr>
                <w:rFonts w:eastAsia="Calibri"/>
                <w:lang w:eastAsia="en-US"/>
              </w:rPr>
              <w:t>Программа состоит из семи разделов и шести приложений</w:t>
            </w:r>
          </w:p>
        </w:tc>
      </w:tr>
      <w:tr w:rsidR="001B7EC5" w:rsidRPr="001B7EC5" w14:paraId="4C16FEAE" w14:textId="77777777" w:rsidTr="00875AD5">
        <w:trPr>
          <w:tblCellSpacing w:w="15" w:type="dxa"/>
        </w:trPr>
        <w:tc>
          <w:tcPr>
            <w:tcW w:w="3355" w:type="dxa"/>
          </w:tcPr>
          <w:p w14:paraId="1F663567" w14:textId="77777777" w:rsidR="00875AD5" w:rsidRPr="001B7EC5" w:rsidRDefault="00875AD5" w:rsidP="00875AD5">
            <w:pPr>
              <w:spacing w:after="200" w:line="276" w:lineRule="auto"/>
              <w:rPr>
                <w:rFonts w:eastAsia="Calibri"/>
                <w:lang w:eastAsia="en-US"/>
              </w:rPr>
            </w:pPr>
            <w:r w:rsidRPr="001B7EC5">
              <w:rPr>
                <w:rFonts w:eastAsia="Calibri"/>
                <w:lang w:eastAsia="en-US"/>
              </w:rPr>
              <w:t>Основание для разработки Программы</w:t>
            </w:r>
          </w:p>
        </w:tc>
        <w:tc>
          <w:tcPr>
            <w:tcW w:w="339" w:type="dxa"/>
          </w:tcPr>
          <w:p w14:paraId="2F1B75E1" w14:textId="77777777" w:rsidR="00875AD5" w:rsidRPr="001B7EC5" w:rsidRDefault="00875AD5" w:rsidP="00875AD5">
            <w:pPr>
              <w:spacing w:after="200" w:line="276" w:lineRule="auto"/>
              <w:rPr>
                <w:rFonts w:eastAsia="Calibri"/>
                <w:lang w:eastAsia="en-US"/>
              </w:rPr>
            </w:pPr>
          </w:p>
        </w:tc>
        <w:tc>
          <w:tcPr>
            <w:tcW w:w="6206" w:type="dxa"/>
          </w:tcPr>
          <w:p w14:paraId="4B85FAD3" w14:textId="77777777" w:rsidR="00BB7EC7" w:rsidRPr="00BB7EC7" w:rsidRDefault="002B0FB3" w:rsidP="00BB7EC7">
            <w:pPr>
              <w:numPr>
                <w:ilvl w:val="2"/>
                <w:numId w:val="13"/>
              </w:numPr>
              <w:tabs>
                <w:tab w:val="left" w:pos="733"/>
              </w:tabs>
              <w:spacing w:line="360" w:lineRule="auto"/>
              <w:ind w:left="19" w:firstLine="425"/>
              <w:jc w:val="both"/>
              <w:rPr>
                <w:rFonts w:eastAsia="Calibri"/>
                <w:szCs w:val="28"/>
                <w:lang w:eastAsia="en-US"/>
              </w:rPr>
            </w:pPr>
            <w:r w:rsidRPr="00BB7EC7">
              <w:rPr>
                <w:rFonts w:eastAsia="Calibri"/>
                <w:szCs w:val="28"/>
                <w:lang w:eastAsia="en-US"/>
              </w:rPr>
              <w:t>Федеральный закон от 24.11.1995 N 181-ФЗ (ред. от 29.06.2015) "О социальной защите инвалидов в Российской Федерации";</w:t>
            </w:r>
          </w:p>
          <w:p w14:paraId="6DF4526E" w14:textId="77777777" w:rsidR="002B0FB3" w:rsidRPr="00BB7EC7" w:rsidRDefault="002B0FB3" w:rsidP="00BB7EC7">
            <w:pPr>
              <w:numPr>
                <w:ilvl w:val="2"/>
                <w:numId w:val="13"/>
              </w:numPr>
              <w:tabs>
                <w:tab w:val="left" w:pos="733"/>
              </w:tabs>
              <w:spacing w:line="360" w:lineRule="auto"/>
              <w:ind w:left="19" w:firstLine="425"/>
              <w:jc w:val="both"/>
              <w:rPr>
                <w:rFonts w:eastAsia="Calibri"/>
                <w:szCs w:val="28"/>
                <w:lang w:eastAsia="en-US"/>
              </w:rPr>
            </w:pPr>
            <w:r w:rsidRPr="00BB7EC7">
              <w:rPr>
                <w:rFonts w:eastAsia="Calibri"/>
                <w:szCs w:val="28"/>
                <w:lang w:eastAsia="en-US"/>
              </w:rPr>
              <w:t>Федеральный закон от 31.12.2014 N 488-ФЗ (ред. от 13.07.2015) "О промышленной политике в Российской Федерации";</w:t>
            </w:r>
          </w:p>
          <w:p w14:paraId="510B47BC" w14:textId="77777777" w:rsidR="002B0FB3" w:rsidRPr="00BB7EC7" w:rsidRDefault="002B0FB3" w:rsidP="00BB7EC7">
            <w:pPr>
              <w:numPr>
                <w:ilvl w:val="2"/>
                <w:numId w:val="13"/>
              </w:numPr>
              <w:tabs>
                <w:tab w:val="left" w:pos="733"/>
              </w:tabs>
              <w:spacing w:line="360" w:lineRule="auto"/>
              <w:ind w:left="19" w:firstLine="425"/>
              <w:jc w:val="both"/>
              <w:rPr>
                <w:rFonts w:eastAsia="Calibri"/>
                <w:szCs w:val="28"/>
                <w:lang w:eastAsia="en-US"/>
              </w:rPr>
            </w:pPr>
            <w:r w:rsidRPr="00BB7EC7">
              <w:rPr>
                <w:rFonts w:eastAsia="Calibri"/>
                <w:szCs w:val="28"/>
                <w:lang w:eastAsia="en-US"/>
              </w:rPr>
              <w:t xml:space="preserve">Постановление Правительства РФ от 31.07.2015 </w:t>
            </w:r>
            <w:r w:rsidR="00BB7EC7">
              <w:rPr>
                <w:rFonts w:eastAsia="Calibri"/>
                <w:szCs w:val="28"/>
                <w:lang w:eastAsia="en-US"/>
              </w:rPr>
              <w:br/>
            </w:r>
            <w:r w:rsidRPr="00BB7EC7">
              <w:rPr>
                <w:rFonts w:eastAsia="Calibri"/>
                <w:szCs w:val="28"/>
                <w:lang w:eastAsia="en-US"/>
              </w:rPr>
              <w:t>N 779 "О промышленных кластерах и специализированных организациях промышленных кластеров";</w:t>
            </w:r>
          </w:p>
          <w:p w14:paraId="38CBE837" w14:textId="77777777" w:rsidR="002B0FB3" w:rsidRPr="00BB7EC7" w:rsidRDefault="002B0FB3" w:rsidP="00BB7EC7">
            <w:pPr>
              <w:numPr>
                <w:ilvl w:val="2"/>
                <w:numId w:val="13"/>
              </w:numPr>
              <w:tabs>
                <w:tab w:val="left" w:pos="733"/>
              </w:tabs>
              <w:spacing w:line="360" w:lineRule="auto"/>
              <w:ind w:left="19" w:firstLine="425"/>
              <w:jc w:val="both"/>
              <w:rPr>
                <w:rFonts w:eastAsia="Calibri"/>
                <w:szCs w:val="28"/>
                <w:lang w:eastAsia="en-US"/>
              </w:rPr>
            </w:pPr>
            <w:r w:rsidRPr="00BB7EC7">
              <w:rPr>
                <w:rFonts w:eastAsia="Calibri"/>
                <w:szCs w:val="28"/>
                <w:lang w:eastAsia="en-US"/>
              </w:rPr>
              <w:t xml:space="preserve">Закон Архангельской области от 17.10.2013 </w:t>
            </w:r>
            <w:r w:rsidR="00BB7EC7">
              <w:rPr>
                <w:rFonts w:eastAsia="Calibri"/>
                <w:szCs w:val="28"/>
                <w:lang w:eastAsia="en-US"/>
              </w:rPr>
              <w:br/>
            </w:r>
            <w:r w:rsidRPr="00BB7EC7">
              <w:rPr>
                <w:rFonts w:eastAsia="Calibri"/>
                <w:szCs w:val="28"/>
                <w:lang w:eastAsia="en-US"/>
              </w:rPr>
              <w:t>№ 2-2-ОЗ "О промышленной политике в Архангельской области";</w:t>
            </w:r>
          </w:p>
          <w:p w14:paraId="0198558F" w14:textId="77777777" w:rsidR="00875AD5" w:rsidRPr="001B7EC5" w:rsidRDefault="002B0FB3" w:rsidP="00BB7EC7">
            <w:pPr>
              <w:numPr>
                <w:ilvl w:val="2"/>
                <w:numId w:val="13"/>
              </w:numPr>
              <w:tabs>
                <w:tab w:val="left" w:pos="733"/>
              </w:tabs>
              <w:spacing w:line="360" w:lineRule="auto"/>
              <w:ind w:left="19" w:firstLine="425"/>
              <w:jc w:val="both"/>
              <w:rPr>
                <w:rFonts w:eastAsia="Calibri"/>
                <w:lang w:eastAsia="en-US"/>
              </w:rPr>
            </w:pPr>
            <w:r w:rsidRPr="00BB7EC7">
              <w:rPr>
                <w:rFonts w:eastAsia="Calibri"/>
                <w:szCs w:val="28"/>
                <w:lang w:eastAsia="en-US"/>
              </w:rPr>
              <w:t xml:space="preserve">Закон Архангельской области от 29.11.2005 </w:t>
            </w:r>
            <w:r w:rsidR="00BB7EC7">
              <w:rPr>
                <w:rFonts w:eastAsia="Calibri"/>
                <w:szCs w:val="28"/>
                <w:lang w:eastAsia="en-US"/>
              </w:rPr>
              <w:br/>
            </w:r>
            <w:r w:rsidRPr="00BB7EC7">
              <w:rPr>
                <w:rFonts w:eastAsia="Calibri"/>
                <w:szCs w:val="28"/>
                <w:lang w:eastAsia="en-US"/>
              </w:rPr>
              <w:t>N 119-7-ОЗ "О социальной поддержке инвалидов в Архангельской области.</w:t>
            </w:r>
          </w:p>
        </w:tc>
      </w:tr>
      <w:tr w:rsidR="001B7EC5" w:rsidRPr="001B7EC5" w14:paraId="59E25D95" w14:textId="77777777" w:rsidTr="00875AD5">
        <w:trPr>
          <w:tblCellSpacing w:w="15" w:type="dxa"/>
        </w:trPr>
        <w:tc>
          <w:tcPr>
            <w:tcW w:w="3355" w:type="dxa"/>
            <w:hideMark/>
          </w:tcPr>
          <w:p w14:paraId="293527BD" w14:textId="77777777" w:rsidR="00875AD5" w:rsidRPr="001B7EC5" w:rsidRDefault="00875AD5" w:rsidP="00875AD5">
            <w:pPr>
              <w:spacing w:after="200" w:line="276" w:lineRule="auto"/>
              <w:rPr>
                <w:rFonts w:eastAsia="Calibri"/>
                <w:lang w:eastAsia="en-US"/>
              </w:rPr>
            </w:pPr>
            <w:r w:rsidRPr="001B7EC5">
              <w:rPr>
                <w:rFonts w:eastAsia="Calibri"/>
                <w:lang w:eastAsia="en-US"/>
              </w:rPr>
              <w:t>Ответственный исполнитель Программы</w:t>
            </w:r>
          </w:p>
        </w:tc>
        <w:tc>
          <w:tcPr>
            <w:tcW w:w="339" w:type="dxa"/>
            <w:hideMark/>
          </w:tcPr>
          <w:p w14:paraId="77424A62" w14:textId="77777777" w:rsidR="00875AD5" w:rsidRPr="001B7EC5" w:rsidRDefault="00875AD5" w:rsidP="00875AD5">
            <w:pPr>
              <w:spacing w:after="200" w:line="276" w:lineRule="auto"/>
              <w:rPr>
                <w:rFonts w:eastAsia="Calibri"/>
                <w:lang w:eastAsia="en-US"/>
              </w:rPr>
            </w:pPr>
            <w:r w:rsidRPr="001B7EC5">
              <w:rPr>
                <w:rFonts w:eastAsia="Calibri"/>
                <w:lang w:eastAsia="en-US"/>
              </w:rPr>
              <w:t>-</w:t>
            </w:r>
          </w:p>
        </w:tc>
        <w:tc>
          <w:tcPr>
            <w:tcW w:w="6206" w:type="dxa"/>
          </w:tcPr>
          <w:p w14:paraId="452C91CE" w14:textId="77777777" w:rsidR="00875AD5" w:rsidRPr="001B7EC5" w:rsidRDefault="002B0FB3" w:rsidP="00BB7EC7">
            <w:pPr>
              <w:spacing w:after="200" w:line="276" w:lineRule="auto"/>
              <w:ind w:firstLine="444"/>
              <w:rPr>
                <w:rFonts w:eastAsia="Calibri"/>
                <w:lang w:eastAsia="en-US"/>
              </w:rPr>
            </w:pPr>
            <w:r w:rsidRPr="002B0FB3">
              <w:rPr>
                <w:rFonts w:eastAsia="Calibri"/>
                <w:lang w:eastAsia="en-US"/>
              </w:rPr>
              <w:t>Ассоциация «Социальный кластер Архангельской области»</w:t>
            </w:r>
            <w:r>
              <w:rPr>
                <w:rFonts w:eastAsia="Calibri"/>
                <w:lang w:eastAsia="en-US"/>
              </w:rPr>
              <w:t xml:space="preserve"> (специализированная организация кластера)</w:t>
            </w:r>
          </w:p>
        </w:tc>
      </w:tr>
      <w:tr w:rsidR="001B7EC5" w:rsidRPr="001B7EC5" w14:paraId="27AE5555" w14:textId="77777777" w:rsidTr="00875AD5">
        <w:trPr>
          <w:tblCellSpacing w:w="15" w:type="dxa"/>
        </w:trPr>
        <w:tc>
          <w:tcPr>
            <w:tcW w:w="3355" w:type="dxa"/>
            <w:hideMark/>
          </w:tcPr>
          <w:p w14:paraId="5C2CFD7C" w14:textId="77777777" w:rsidR="00875AD5" w:rsidRPr="001B7EC5" w:rsidRDefault="00875AD5" w:rsidP="00875AD5">
            <w:pPr>
              <w:spacing w:after="200" w:line="276" w:lineRule="auto"/>
              <w:rPr>
                <w:rFonts w:eastAsia="Calibri"/>
                <w:lang w:eastAsia="en-US"/>
              </w:rPr>
            </w:pPr>
            <w:r w:rsidRPr="001B7EC5">
              <w:rPr>
                <w:rFonts w:eastAsia="Calibri"/>
                <w:lang w:eastAsia="en-US"/>
              </w:rPr>
              <w:t>Соисполнители, участники Программы</w:t>
            </w:r>
          </w:p>
        </w:tc>
        <w:tc>
          <w:tcPr>
            <w:tcW w:w="339" w:type="dxa"/>
            <w:hideMark/>
          </w:tcPr>
          <w:p w14:paraId="45056E84" w14:textId="77777777" w:rsidR="00875AD5" w:rsidRPr="001B7EC5" w:rsidRDefault="00875AD5" w:rsidP="00875AD5">
            <w:pPr>
              <w:spacing w:after="200" w:line="276" w:lineRule="auto"/>
              <w:rPr>
                <w:rFonts w:eastAsia="Calibri"/>
                <w:lang w:eastAsia="en-US"/>
              </w:rPr>
            </w:pPr>
            <w:r w:rsidRPr="001B7EC5">
              <w:rPr>
                <w:rFonts w:eastAsia="Calibri"/>
                <w:lang w:eastAsia="en-US"/>
              </w:rPr>
              <w:t>-</w:t>
            </w:r>
          </w:p>
        </w:tc>
        <w:tc>
          <w:tcPr>
            <w:tcW w:w="6206" w:type="dxa"/>
          </w:tcPr>
          <w:p w14:paraId="7C6D8A14" w14:textId="77777777" w:rsidR="00875AD5" w:rsidRPr="00BB7EC7" w:rsidRDefault="002B0FB3" w:rsidP="00BB7EC7">
            <w:pPr>
              <w:numPr>
                <w:ilvl w:val="2"/>
                <w:numId w:val="13"/>
              </w:numPr>
              <w:tabs>
                <w:tab w:val="left" w:pos="733"/>
              </w:tabs>
              <w:spacing w:line="360" w:lineRule="auto"/>
              <w:ind w:left="19" w:firstLine="425"/>
              <w:jc w:val="both"/>
              <w:rPr>
                <w:rFonts w:eastAsia="Calibri"/>
                <w:szCs w:val="28"/>
                <w:lang w:eastAsia="en-US"/>
              </w:rPr>
            </w:pPr>
            <w:r w:rsidRPr="00BB7EC7">
              <w:rPr>
                <w:rFonts w:eastAsia="Calibri"/>
                <w:szCs w:val="28"/>
                <w:lang w:eastAsia="en-US"/>
              </w:rPr>
              <w:t>АО «Корпорация развития Архангельской области»;</w:t>
            </w:r>
          </w:p>
          <w:p w14:paraId="11571016" w14:textId="77777777" w:rsidR="002B0FB3" w:rsidRPr="00BB7EC7" w:rsidRDefault="002B0FB3" w:rsidP="00BB7EC7">
            <w:pPr>
              <w:numPr>
                <w:ilvl w:val="2"/>
                <w:numId w:val="13"/>
              </w:numPr>
              <w:tabs>
                <w:tab w:val="left" w:pos="733"/>
              </w:tabs>
              <w:spacing w:line="360" w:lineRule="auto"/>
              <w:ind w:left="19" w:firstLine="425"/>
              <w:jc w:val="both"/>
              <w:rPr>
                <w:rFonts w:eastAsia="Calibri"/>
                <w:szCs w:val="28"/>
                <w:lang w:eastAsia="en-US"/>
              </w:rPr>
            </w:pPr>
            <w:r w:rsidRPr="00BB7EC7">
              <w:rPr>
                <w:rFonts w:eastAsia="Calibri"/>
                <w:szCs w:val="28"/>
                <w:lang w:eastAsia="en-US"/>
              </w:rPr>
              <w:t>Правительство Архангельской области;</w:t>
            </w:r>
          </w:p>
          <w:p w14:paraId="5410E858" w14:textId="77777777" w:rsidR="002B0FB3" w:rsidRPr="001B7EC5" w:rsidRDefault="002B0FB3" w:rsidP="00BB7EC7">
            <w:pPr>
              <w:numPr>
                <w:ilvl w:val="2"/>
                <w:numId w:val="13"/>
              </w:numPr>
              <w:tabs>
                <w:tab w:val="left" w:pos="733"/>
              </w:tabs>
              <w:spacing w:line="360" w:lineRule="auto"/>
              <w:ind w:left="19" w:firstLine="425"/>
              <w:jc w:val="both"/>
              <w:rPr>
                <w:rFonts w:eastAsia="Calibri"/>
                <w:lang w:eastAsia="en-US"/>
              </w:rPr>
            </w:pPr>
            <w:r w:rsidRPr="00BB7EC7">
              <w:rPr>
                <w:rFonts w:eastAsia="Calibri"/>
                <w:szCs w:val="28"/>
                <w:lang w:eastAsia="en-US"/>
              </w:rPr>
              <w:t>Участники кластера, заключившие соглашения со специализированной организацией.</w:t>
            </w:r>
          </w:p>
        </w:tc>
      </w:tr>
      <w:tr w:rsidR="001B7EC5" w:rsidRPr="001B7EC5" w14:paraId="5D6F4B0F" w14:textId="77777777" w:rsidTr="00875AD5">
        <w:trPr>
          <w:tblCellSpacing w:w="15" w:type="dxa"/>
        </w:trPr>
        <w:tc>
          <w:tcPr>
            <w:tcW w:w="3355" w:type="dxa"/>
            <w:hideMark/>
          </w:tcPr>
          <w:p w14:paraId="660C5DCA" w14:textId="77777777" w:rsidR="00875AD5" w:rsidRPr="001B7EC5" w:rsidRDefault="00875AD5" w:rsidP="00875AD5">
            <w:pPr>
              <w:spacing w:after="200" w:line="276" w:lineRule="auto"/>
              <w:rPr>
                <w:rFonts w:eastAsia="Calibri"/>
                <w:lang w:eastAsia="en-US"/>
              </w:rPr>
            </w:pPr>
            <w:r w:rsidRPr="001B7EC5">
              <w:rPr>
                <w:rFonts w:eastAsia="Calibri"/>
                <w:lang w:eastAsia="en-US"/>
              </w:rPr>
              <w:t>Цели Программы</w:t>
            </w:r>
          </w:p>
        </w:tc>
        <w:tc>
          <w:tcPr>
            <w:tcW w:w="339" w:type="dxa"/>
            <w:hideMark/>
          </w:tcPr>
          <w:p w14:paraId="03770C44" w14:textId="77777777" w:rsidR="00875AD5" w:rsidRPr="001B7EC5" w:rsidRDefault="00875AD5" w:rsidP="00875AD5">
            <w:pPr>
              <w:spacing w:after="200" w:line="276" w:lineRule="auto"/>
              <w:rPr>
                <w:rFonts w:eastAsia="Calibri"/>
                <w:lang w:eastAsia="en-US"/>
              </w:rPr>
            </w:pPr>
            <w:r w:rsidRPr="001B7EC5">
              <w:rPr>
                <w:rFonts w:eastAsia="Calibri"/>
                <w:lang w:eastAsia="en-US"/>
              </w:rPr>
              <w:t>-</w:t>
            </w:r>
          </w:p>
        </w:tc>
        <w:tc>
          <w:tcPr>
            <w:tcW w:w="6206" w:type="dxa"/>
          </w:tcPr>
          <w:p w14:paraId="091E462D" w14:textId="77777777" w:rsidR="000135B6" w:rsidRPr="000135B6" w:rsidRDefault="000135B6" w:rsidP="000135B6">
            <w:pPr>
              <w:numPr>
                <w:ilvl w:val="2"/>
                <w:numId w:val="13"/>
              </w:numPr>
              <w:tabs>
                <w:tab w:val="left" w:pos="733"/>
              </w:tabs>
              <w:spacing w:line="360" w:lineRule="auto"/>
              <w:ind w:left="19" w:firstLine="425"/>
              <w:jc w:val="both"/>
              <w:rPr>
                <w:rFonts w:eastAsia="Calibri"/>
                <w:szCs w:val="28"/>
                <w:lang w:eastAsia="en-US"/>
              </w:rPr>
            </w:pPr>
            <w:r w:rsidRPr="000135B6">
              <w:rPr>
                <w:rFonts w:eastAsia="Calibri"/>
                <w:szCs w:val="28"/>
                <w:lang w:eastAsia="en-US"/>
              </w:rPr>
              <w:t>Удовлетворение потребностей граждан с ограниченными возможностями здоровья в Архангельской области и в других регионах Российской Федерации в технических средствах реабилитации, отвечающих современным стандартам здравоохранения.</w:t>
            </w:r>
          </w:p>
          <w:p w14:paraId="6976EC09" w14:textId="77777777" w:rsidR="000135B6" w:rsidRPr="000135B6" w:rsidRDefault="000135B6" w:rsidP="000135B6">
            <w:pPr>
              <w:numPr>
                <w:ilvl w:val="2"/>
                <w:numId w:val="13"/>
              </w:numPr>
              <w:tabs>
                <w:tab w:val="left" w:pos="733"/>
              </w:tabs>
              <w:spacing w:line="360" w:lineRule="auto"/>
              <w:ind w:left="19" w:firstLine="425"/>
              <w:jc w:val="both"/>
              <w:rPr>
                <w:rFonts w:eastAsia="Calibri"/>
                <w:szCs w:val="28"/>
                <w:lang w:eastAsia="en-US"/>
              </w:rPr>
            </w:pPr>
            <w:r w:rsidRPr="000135B6">
              <w:rPr>
                <w:rFonts w:eastAsia="Calibri"/>
                <w:szCs w:val="28"/>
                <w:lang w:eastAsia="en-US"/>
              </w:rPr>
              <w:t xml:space="preserve">Внедрение в производство современных разработок в области ТСР российских исследовательских и </w:t>
            </w:r>
            <w:r w:rsidRPr="000135B6">
              <w:rPr>
                <w:rFonts w:eastAsia="Calibri"/>
                <w:szCs w:val="28"/>
                <w:lang w:eastAsia="en-US"/>
              </w:rPr>
              <w:lastRenderedPageBreak/>
              <w:t>конструкторских организаций и предприятий.</w:t>
            </w:r>
          </w:p>
          <w:p w14:paraId="1249FE3F" w14:textId="77777777" w:rsidR="000135B6" w:rsidRPr="000135B6" w:rsidRDefault="000135B6" w:rsidP="000135B6">
            <w:pPr>
              <w:numPr>
                <w:ilvl w:val="2"/>
                <w:numId w:val="13"/>
              </w:numPr>
              <w:tabs>
                <w:tab w:val="left" w:pos="733"/>
              </w:tabs>
              <w:spacing w:line="360" w:lineRule="auto"/>
              <w:ind w:left="19" w:firstLine="425"/>
              <w:jc w:val="both"/>
              <w:rPr>
                <w:rFonts w:eastAsia="Calibri"/>
                <w:szCs w:val="28"/>
                <w:lang w:eastAsia="en-US"/>
              </w:rPr>
            </w:pPr>
            <w:r w:rsidRPr="000135B6">
              <w:rPr>
                <w:rFonts w:eastAsia="Calibri"/>
                <w:szCs w:val="28"/>
                <w:lang w:eastAsia="en-US"/>
              </w:rPr>
              <w:t>Для целей, обозначенных в предыдущем пункте, обеспечение координации действий всех структур, вовлеченных в процесс создания новых образцов ТСР или модернизации существующих, через реализацию возможностей создаваемого в структуре Корпорации развития Архангельской области Инжинирингового центра.</w:t>
            </w:r>
          </w:p>
          <w:p w14:paraId="3BAB7CB8" w14:textId="77777777" w:rsidR="000135B6" w:rsidRPr="000135B6" w:rsidRDefault="000135B6" w:rsidP="000135B6">
            <w:pPr>
              <w:numPr>
                <w:ilvl w:val="2"/>
                <w:numId w:val="13"/>
              </w:numPr>
              <w:tabs>
                <w:tab w:val="left" w:pos="733"/>
              </w:tabs>
              <w:spacing w:line="360" w:lineRule="auto"/>
              <w:ind w:left="19" w:firstLine="425"/>
              <w:jc w:val="both"/>
              <w:rPr>
                <w:rFonts w:eastAsia="Calibri"/>
                <w:szCs w:val="28"/>
                <w:lang w:eastAsia="en-US"/>
              </w:rPr>
            </w:pPr>
            <w:r w:rsidRPr="000135B6">
              <w:rPr>
                <w:rFonts w:eastAsia="Calibri"/>
                <w:szCs w:val="28"/>
                <w:lang w:eastAsia="en-US"/>
              </w:rPr>
              <w:t>Создание персонифицированных ТСР с возможностью индивидуального подбора с учетом персональных потребностей человека с ограниченным возможностями.</w:t>
            </w:r>
          </w:p>
          <w:p w14:paraId="3CDC83C6" w14:textId="77777777" w:rsidR="000135B6" w:rsidRPr="000135B6" w:rsidRDefault="000135B6" w:rsidP="000135B6">
            <w:pPr>
              <w:numPr>
                <w:ilvl w:val="2"/>
                <w:numId w:val="13"/>
              </w:numPr>
              <w:tabs>
                <w:tab w:val="left" w:pos="733"/>
              </w:tabs>
              <w:spacing w:line="360" w:lineRule="auto"/>
              <w:ind w:left="19" w:firstLine="425"/>
              <w:jc w:val="both"/>
              <w:rPr>
                <w:rFonts w:eastAsia="Calibri"/>
                <w:szCs w:val="28"/>
                <w:lang w:eastAsia="en-US"/>
              </w:rPr>
            </w:pPr>
            <w:r w:rsidRPr="000135B6">
              <w:rPr>
                <w:rFonts w:eastAsia="Calibri"/>
                <w:szCs w:val="28"/>
                <w:lang w:eastAsia="en-US"/>
              </w:rPr>
              <w:t>Улучшение качества жизни лиц с ограниченными возможностями здоровья.</w:t>
            </w:r>
          </w:p>
          <w:p w14:paraId="72B8101A" w14:textId="77777777" w:rsidR="000135B6" w:rsidRPr="000135B6" w:rsidRDefault="000135B6" w:rsidP="000135B6">
            <w:pPr>
              <w:numPr>
                <w:ilvl w:val="2"/>
                <w:numId w:val="13"/>
              </w:numPr>
              <w:tabs>
                <w:tab w:val="left" w:pos="733"/>
              </w:tabs>
              <w:spacing w:line="360" w:lineRule="auto"/>
              <w:ind w:left="19" w:firstLine="425"/>
              <w:jc w:val="both"/>
              <w:rPr>
                <w:rFonts w:eastAsia="Calibri"/>
                <w:szCs w:val="28"/>
                <w:lang w:eastAsia="en-US"/>
              </w:rPr>
            </w:pPr>
            <w:r w:rsidRPr="000135B6">
              <w:rPr>
                <w:rFonts w:eastAsia="Calibri"/>
                <w:szCs w:val="28"/>
                <w:lang w:eastAsia="en-US"/>
              </w:rPr>
              <w:t>Привлечение в сферу производства ТСР наиболее передовых зарубежных технологий и создание на их базе сборочных производств на территории Архангельской области.</w:t>
            </w:r>
          </w:p>
          <w:p w14:paraId="1A4EB919" w14:textId="77777777" w:rsidR="000135B6" w:rsidRPr="000135B6" w:rsidRDefault="000135B6" w:rsidP="000135B6">
            <w:pPr>
              <w:numPr>
                <w:ilvl w:val="2"/>
                <w:numId w:val="13"/>
              </w:numPr>
              <w:tabs>
                <w:tab w:val="left" w:pos="733"/>
              </w:tabs>
              <w:spacing w:line="360" w:lineRule="auto"/>
              <w:ind w:left="19" w:firstLine="425"/>
              <w:jc w:val="both"/>
              <w:rPr>
                <w:rFonts w:eastAsia="Calibri"/>
                <w:szCs w:val="28"/>
                <w:lang w:eastAsia="en-US"/>
              </w:rPr>
            </w:pPr>
            <w:r w:rsidRPr="000135B6">
              <w:rPr>
                <w:rFonts w:eastAsia="Calibri"/>
                <w:szCs w:val="28"/>
                <w:lang w:eastAsia="en-US"/>
              </w:rPr>
              <w:t>Обеспечение доступа мелким и средним предприятиям Архангельской области к рынку государственных заказов средств технической реабилитации.</w:t>
            </w:r>
          </w:p>
          <w:p w14:paraId="591FAD1A" w14:textId="77777777" w:rsidR="000135B6" w:rsidRPr="000135B6" w:rsidRDefault="000135B6" w:rsidP="000135B6">
            <w:pPr>
              <w:numPr>
                <w:ilvl w:val="2"/>
                <w:numId w:val="13"/>
              </w:numPr>
              <w:tabs>
                <w:tab w:val="left" w:pos="733"/>
              </w:tabs>
              <w:spacing w:line="360" w:lineRule="auto"/>
              <w:ind w:left="19" w:firstLine="425"/>
              <w:jc w:val="both"/>
              <w:rPr>
                <w:rFonts w:eastAsia="Calibri"/>
                <w:szCs w:val="28"/>
                <w:lang w:eastAsia="en-US"/>
              </w:rPr>
            </w:pPr>
            <w:r w:rsidRPr="000135B6">
              <w:rPr>
                <w:rFonts w:eastAsia="Calibri"/>
                <w:szCs w:val="28"/>
                <w:lang w:eastAsia="en-US"/>
              </w:rPr>
              <w:t>Организация финансирования перспективных разработок ТСР организациями и предприятиями Архангельской области.</w:t>
            </w:r>
          </w:p>
          <w:p w14:paraId="2F40A10D" w14:textId="77777777" w:rsidR="00875AD5" w:rsidRPr="001B7EC5" w:rsidRDefault="000135B6" w:rsidP="000135B6">
            <w:pPr>
              <w:numPr>
                <w:ilvl w:val="2"/>
                <w:numId w:val="13"/>
              </w:numPr>
              <w:tabs>
                <w:tab w:val="left" w:pos="733"/>
              </w:tabs>
              <w:spacing w:line="360" w:lineRule="auto"/>
              <w:ind w:left="19" w:firstLine="425"/>
              <w:jc w:val="both"/>
              <w:rPr>
                <w:rFonts w:eastAsia="Calibri"/>
                <w:lang w:eastAsia="en-US"/>
              </w:rPr>
            </w:pPr>
            <w:r w:rsidRPr="000135B6">
              <w:rPr>
                <w:szCs w:val="28"/>
              </w:rPr>
              <w:t>Создание в Архангельской области новых высокотехнологичных рабочих мест, в том числе для лиц с ограниченными возможностями здоровья</w:t>
            </w:r>
          </w:p>
        </w:tc>
      </w:tr>
      <w:tr w:rsidR="001B7EC5" w:rsidRPr="001B7EC5" w14:paraId="15DC8B03" w14:textId="77777777" w:rsidTr="00875AD5">
        <w:trPr>
          <w:tblCellSpacing w:w="15" w:type="dxa"/>
        </w:trPr>
        <w:tc>
          <w:tcPr>
            <w:tcW w:w="3355" w:type="dxa"/>
            <w:hideMark/>
          </w:tcPr>
          <w:p w14:paraId="119F6867" w14:textId="77777777" w:rsidR="00875AD5" w:rsidRPr="001B7EC5" w:rsidRDefault="00875AD5" w:rsidP="00875AD5">
            <w:pPr>
              <w:spacing w:after="200" w:line="276" w:lineRule="auto"/>
              <w:rPr>
                <w:rFonts w:eastAsia="Calibri"/>
                <w:lang w:eastAsia="en-US"/>
              </w:rPr>
            </w:pPr>
            <w:r w:rsidRPr="001B7EC5">
              <w:rPr>
                <w:rFonts w:eastAsia="Calibri"/>
                <w:lang w:eastAsia="en-US"/>
              </w:rPr>
              <w:lastRenderedPageBreak/>
              <w:t>Задачи Программы</w:t>
            </w:r>
          </w:p>
        </w:tc>
        <w:tc>
          <w:tcPr>
            <w:tcW w:w="339" w:type="dxa"/>
            <w:hideMark/>
          </w:tcPr>
          <w:p w14:paraId="2B74E4C0" w14:textId="77777777" w:rsidR="00875AD5" w:rsidRPr="001B7EC5" w:rsidRDefault="00875AD5" w:rsidP="00875AD5">
            <w:pPr>
              <w:spacing w:after="200" w:line="276" w:lineRule="auto"/>
              <w:rPr>
                <w:rFonts w:eastAsia="Calibri"/>
                <w:lang w:eastAsia="en-US"/>
              </w:rPr>
            </w:pPr>
            <w:r w:rsidRPr="001B7EC5">
              <w:rPr>
                <w:rFonts w:eastAsia="Calibri"/>
                <w:lang w:eastAsia="en-US"/>
              </w:rPr>
              <w:t>-</w:t>
            </w:r>
          </w:p>
        </w:tc>
        <w:tc>
          <w:tcPr>
            <w:tcW w:w="6206" w:type="dxa"/>
          </w:tcPr>
          <w:p w14:paraId="3E786F78" w14:textId="77777777" w:rsidR="000135B6" w:rsidRPr="000135B6" w:rsidRDefault="000135B6" w:rsidP="000135B6">
            <w:pPr>
              <w:numPr>
                <w:ilvl w:val="2"/>
                <w:numId w:val="13"/>
              </w:numPr>
              <w:tabs>
                <w:tab w:val="left" w:pos="748"/>
              </w:tabs>
              <w:spacing w:line="360" w:lineRule="auto"/>
              <w:ind w:left="19" w:firstLine="425"/>
              <w:jc w:val="both"/>
              <w:rPr>
                <w:szCs w:val="28"/>
              </w:rPr>
            </w:pPr>
            <w:r w:rsidRPr="000135B6">
              <w:rPr>
                <w:szCs w:val="28"/>
              </w:rPr>
              <w:t xml:space="preserve">Задачи по разработке технических средств реабилитации и/или адаптации имеющихся образцов данной продукции к условиям эксплуатации в конкретном регионе. </w:t>
            </w:r>
          </w:p>
          <w:p w14:paraId="2D5920A4" w14:textId="77777777" w:rsidR="00875AD5" w:rsidRPr="000135B6" w:rsidRDefault="000135B6" w:rsidP="000135B6">
            <w:pPr>
              <w:numPr>
                <w:ilvl w:val="2"/>
                <w:numId w:val="13"/>
              </w:numPr>
              <w:tabs>
                <w:tab w:val="left" w:pos="748"/>
              </w:tabs>
              <w:spacing w:line="360" w:lineRule="auto"/>
              <w:ind w:left="19" w:firstLine="425"/>
              <w:jc w:val="both"/>
              <w:rPr>
                <w:szCs w:val="28"/>
              </w:rPr>
            </w:pPr>
            <w:r w:rsidRPr="000135B6">
              <w:rPr>
                <w:szCs w:val="28"/>
              </w:rPr>
              <w:t xml:space="preserve">Задачи по внедрению в массовое производство современных отечественных разработок в сфере ТСР с их </w:t>
            </w:r>
            <w:r w:rsidRPr="000135B6">
              <w:rPr>
                <w:szCs w:val="28"/>
              </w:rPr>
              <w:lastRenderedPageBreak/>
              <w:t>одновременной доработкой в соответствии с имеющимися производственными возможностями</w:t>
            </w:r>
          </w:p>
          <w:p w14:paraId="4F460972" w14:textId="77777777" w:rsidR="000135B6" w:rsidRPr="000135B6" w:rsidRDefault="000135B6" w:rsidP="000135B6">
            <w:pPr>
              <w:numPr>
                <w:ilvl w:val="2"/>
                <w:numId w:val="13"/>
              </w:numPr>
              <w:tabs>
                <w:tab w:val="left" w:pos="748"/>
              </w:tabs>
              <w:spacing w:line="360" w:lineRule="auto"/>
              <w:ind w:left="19" w:firstLine="425"/>
              <w:jc w:val="both"/>
              <w:rPr>
                <w:szCs w:val="28"/>
              </w:rPr>
            </w:pPr>
            <w:r w:rsidRPr="000135B6">
              <w:rPr>
                <w:szCs w:val="28"/>
              </w:rPr>
              <w:t>Задачи по организации в рамках социального кластера промышленного типа импортозамещающих сборочных производств сложных ТСР</w:t>
            </w:r>
          </w:p>
          <w:p w14:paraId="4CE53A66" w14:textId="77777777" w:rsidR="000135B6" w:rsidRPr="000135B6" w:rsidRDefault="000135B6" w:rsidP="000135B6">
            <w:pPr>
              <w:numPr>
                <w:ilvl w:val="2"/>
                <w:numId w:val="13"/>
              </w:numPr>
              <w:tabs>
                <w:tab w:val="left" w:pos="748"/>
              </w:tabs>
              <w:spacing w:line="360" w:lineRule="auto"/>
              <w:ind w:left="19" w:firstLine="425"/>
              <w:jc w:val="both"/>
              <w:rPr>
                <w:szCs w:val="28"/>
              </w:rPr>
            </w:pPr>
            <w:r w:rsidRPr="000135B6">
              <w:rPr>
                <w:szCs w:val="28"/>
              </w:rPr>
              <w:t>Задачи по организации доступа производителей ТСР Архангельской области к конкурсным процедурам для централизованных закупок продукции указанной номенклатуры</w:t>
            </w:r>
          </w:p>
          <w:p w14:paraId="10FE28AF" w14:textId="77777777" w:rsidR="000135B6" w:rsidRPr="000135B6" w:rsidRDefault="000135B6" w:rsidP="000135B6">
            <w:pPr>
              <w:numPr>
                <w:ilvl w:val="2"/>
                <w:numId w:val="13"/>
              </w:numPr>
              <w:tabs>
                <w:tab w:val="left" w:pos="748"/>
              </w:tabs>
              <w:spacing w:line="360" w:lineRule="auto"/>
              <w:ind w:left="19" w:firstLine="425"/>
              <w:jc w:val="both"/>
              <w:rPr>
                <w:szCs w:val="28"/>
              </w:rPr>
            </w:pPr>
            <w:r w:rsidRPr="000135B6">
              <w:rPr>
                <w:szCs w:val="28"/>
              </w:rPr>
              <w:t>Задачи по финансовому обеспечению деятельности организаций-участниц социального кластера и облегчению их доступа к кредитным ресурсам</w:t>
            </w:r>
          </w:p>
          <w:p w14:paraId="016B7BF3" w14:textId="77777777" w:rsidR="000135B6" w:rsidRPr="000135B6" w:rsidRDefault="000135B6" w:rsidP="000135B6">
            <w:pPr>
              <w:numPr>
                <w:ilvl w:val="2"/>
                <w:numId w:val="13"/>
              </w:numPr>
              <w:tabs>
                <w:tab w:val="left" w:pos="748"/>
              </w:tabs>
              <w:spacing w:line="360" w:lineRule="auto"/>
              <w:ind w:left="19" w:firstLine="425"/>
              <w:jc w:val="both"/>
              <w:rPr>
                <w:szCs w:val="28"/>
              </w:rPr>
            </w:pPr>
            <w:r w:rsidRPr="000135B6">
              <w:rPr>
                <w:szCs w:val="28"/>
              </w:rPr>
              <w:t>Задачи по договорно-правовому сопровождению деятельности предприятий и организаций, производящих товары и услуги для лиц с ограниченными возможностями здоровья или являющихся потребителями таких товаров.</w:t>
            </w:r>
          </w:p>
          <w:p w14:paraId="137EB980" w14:textId="77777777" w:rsidR="000135B6" w:rsidRPr="000135B6" w:rsidRDefault="000135B6" w:rsidP="000135B6">
            <w:pPr>
              <w:numPr>
                <w:ilvl w:val="2"/>
                <w:numId w:val="13"/>
              </w:numPr>
              <w:tabs>
                <w:tab w:val="left" w:pos="748"/>
              </w:tabs>
              <w:spacing w:line="360" w:lineRule="auto"/>
              <w:ind w:left="19" w:firstLine="425"/>
              <w:jc w:val="both"/>
              <w:rPr>
                <w:szCs w:val="28"/>
              </w:rPr>
            </w:pPr>
            <w:r w:rsidRPr="000135B6">
              <w:rPr>
                <w:szCs w:val="28"/>
              </w:rPr>
              <w:t>Задачи по повышению доступности сложных и дорогостоящих ТСР</w:t>
            </w:r>
          </w:p>
          <w:p w14:paraId="7F9F1B05" w14:textId="77777777" w:rsidR="000135B6" w:rsidRPr="000135B6" w:rsidRDefault="000135B6" w:rsidP="000135B6">
            <w:pPr>
              <w:numPr>
                <w:ilvl w:val="2"/>
                <w:numId w:val="13"/>
              </w:numPr>
              <w:tabs>
                <w:tab w:val="left" w:pos="748"/>
              </w:tabs>
              <w:spacing w:line="360" w:lineRule="auto"/>
              <w:ind w:left="19" w:firstLine="425"/>
              <w:jc w:val="both"/>
              <w:rPr>
                <w:rFonts w:eastAsia="Calibri"/>
                <w:b/>
                <w:lang w:eastAsia="en-US"/>
              </w:rPr>
            </w:pPr>
            <w:r w:rsidRPr="000135B6">
              <w:rPr>
                <w:szCs w:val="28"/>
              </w:rPr>
              <w:t>Задачи по координации взаимодействия отдельных блоков и структурных подразделений социального кластера при проектировании новых видов ТСР, модернизации существующих образцов и их запуске в промышленное производство</w:t>
            </w:r>
          </w:p>
        </w:tc>
      </w:tr>
      <w:tr w:rsidR="001B7EC5" w:rsidRPr="001B7EC5" w14:paraId="150413AE" w14:textId="77777777" w:rsidTr="00875AD5">
        <w:trPr>
          <w:tblCellSpacing w:w="15" w:type="dxa"/>
        </w:trPr>
        <w:tc>
          <w:tcPr>
            <w:tcW w:w="3355" w:type="dxa"/>
            <w:hideMark/>
          </w:tcPr>
          <w:p w14:paraId="48CDBB72" w14:textId="77777777" w:rsidR="00875AD5" w:rsidRPr="001B7EC5" w:rsidRDefault="00875AD5" w:rsidP="00875AD5">
            <w:pPr>
              <w:spacing w:after="200" w:line="276" w:lineRule="auto"/>
              <w:rPr>
                <w:rFonts w:eastAsia="Calibri"/>
                <w:lang w:eastAsia="en-US"/>
              </w:rPr>
            </w:pPr>
            <w:r w:rsidRPr="001B7EC5">
              <w:rPr>
                <w:rFonts w:eastAsia="Calibri"/>
                <w:lang w:eastAsia="en-US"/>
              </w:rPr>
              <w:lastRenderedPageBreak/>
              <w:t>Основные направления и мероприятия Программы</w:t>
            </w:r>
          </w:p>
        </w:tc>
        <w:tc>
          <w:tcPr>
            <w:tcW w:w="339" w:type="dxa"/>
            <w:hideMark/>
          </w:tcPr>
          <w:p w14:paraId="179CD796" w14:textId="77777777" w:rsidR="00875AD5" w:rsidRPr="001B7EC5" w:rsidRDefault="00875AD5" w:rsidP="00875AD5">
            <w:pPr>
              <w:spacing w:after="200" w:line="276" w:lineRule="auto"/>
              <w:rPr>
                <w:rFonts w:eastAsia="Calibri"/>
                <w:lang w:eastAsia="en-US"/>
              </w:rPr>
            </w:pPr>
            <w:r w:rsidRPr="001B7EC5">
              <w:rPr>
                <w:rFonts w:eastAsia="Calibri"/>
                <w:lang w:eastAsia="en-US"/>
              </w:rPr>
              <w:t>-</w:t>
            </w:r>
          </w:p>
        </w:tc>
        <w:tc>
          <w:tcPr>
            <w:tcW w:w="6206" w:type="dxa"/>
          </w:tcPr>
          <w:p w14:paraId="770760CB" w14:textId="77777777" w:rsidR="00875AD5" w:rsidRPr="00381C77" w:rsidRDefault="000135B6" w:rsidP="00381C77">
            <w:pPr>
              <w:numPr>
                <w:ilvl w:val="2"/>
                <w:numId w:val="13"/>
              </w:numPr>
              <w:tabs>
                <w:tab w:val="left" w:pos="748"/>
              </w:tabs>
              <w:spacing w:line="360" w:lineRule="auto"/>
              <w:ind w:left="19" w:firstLine="425"/>
              <w:jc w:val="both"/>
              <w:rPr>
                <w:szCs w:val="28"/>
              </w:rPr>
            </w:pPr>
            <w:r w:rsidRPr="00381C77">
              <w:rPr>
                <w:szCs w:val="28"/>
              </w:rPr>
              <w:t>Проведение научно-исследовательских и опытно-конструкторских работ по разработке и организации производства конечной промышленной продукции кластера</w:t>
            </w:r>
          </w:p>
          <w:p w14:paraId="71193AA3" w14:textId="77777777" w:rsidR="000135B6" w:rsidRPr="00381C77" w:rsidRDefault="000135B6" w:rsidP="00381C77">
            <w:pPr>
              <w:numPr>
                <w:ilvl w:val="2"/>
                <w:numId w:val="13"/>
              </w:numPr>
              <w:tabs>
                <w:tab w:val="left" w:pos="748"/>
              </w:tabs>
              <w:spacing w:line="360" w:lineRule="auto"/>
              <w:ind w:left="19" w:firstLine="425"/>
              <w:jc w:val="both"/>
              <w:rPr>
                <w:szCs w:val="28"/>
              </w:rPr>
            </w:pPr>
            <w:r w:rsidRPr="00381C77">
              <w:rPr>
                <w:szCs w:val="28"/>
              </w:rPr>
              <w:t>Повышение конкурентоспособности промышленной продукции кластера, в том числе поддержка жизненного цикла и надежности изделия</w:t>
            </w:r>
          </w:p>
          <w:p w14:paraId="6FEB78D2" w14:textId="77777777" w:rsidR="000135B6" w:rsidRPr="00381C77" w:rsidRDefault="000135B6" w:rsidP="00381C77">
            <w:pPr>
              <w:numPr>
                <w:ilvl w:val="2"/>
                <w:numId w:val="13"/>
              </w:numPr>
              <w:tabs>
                <w:tab w:val="left" w:pos="748"/>
              </w:tabs>
              <w:spacing w:line="360" w:lineRule="auto"/>
              <w:ind w:left="19" w:firstLine="425"/>
              <w:jc w:val="both"/>
              <w:rPr>
                <w:szCs w:val="28"/>
              </w:rPr>
            </w:pPr>
            <w:r w:rsidRPr="00381C77">
              <w:rPr>
                <w:szCs w:val="28"/>
              </w:rPr>
              <w:t>Развитие производственного потенциала кластера, включая модернизацию, лицензирование, аттестацию и сертификацию производственного оборудования и оборудования испытательных центров</w:t>
            </w:r>
          </w:p>
          <w:p w14:paraId="37870900" w14:textId="77777777" w:rsidR="000135B6" w:rsidRPr="00381C77" w:rsidRDefault="000135B6" w:rsidP="00381C77">
            <w:pPr>
              <w:numPr>
                <w:ilvl w:val="2"/>
                <w:numId w:val="13"/>
              </w:numPr>
              <w:tabs>
                <w:tab w:val="left" w:pos="748"/>
              </w:tabs>
              <w:spacing w:line="360" w:lineRule="auto"/>
              <w:ind w:left="19" w:firstLine="425"/>
              <w:jc w:val="both"/>
              <w:rPr>
                <w:szCs w:val="28"/>
              </w:rPr>
            </w:pPr>
            <w:r w:rsidRPr="00381C77">
              <w:rPr>
                <w:szCs w:val="28"/>
              </w:rPr>
              <w:lastRenderedPageBreak/>
              <w:t>Развитие системы подготовки и повышения квалификации инженерно-технических кадров</w:t>
            </w:r>
          </w:p>
          <w:p w14:paraId="52711074" w14:textId="77777777" w:rsidR="00381C77" w:rsidRPr="00381C77" w:rsidRDefault="00381C77" w:rsidP="00381C77">
            <w:pPr>
              <w:numPr>
                <w:ilvl w:val="2"/>
                <w:numId w:val="13"/>
              </w:numPr>
              <w:tabs>
                <w:tab w:val="left" w:pos="748"/>
              </w:tabs>
              <w:spacing w:line="360" w:lineRule="auto"/>
              <w:ind w:left="19" w:firstLine="425"/>
              <w:jc w:val="both"/>
              <w:rPr>
                <w:szCs w:val="28"/>
              </w:rPr>
            </w:pPr>
            <w:r w:rsidRPr="00381C77">
              <w:rPr>
                <w:szCs w:val="28"/>
              </w:rPr>
              <w:t>Повышение эффективности промышленного производства, включая процессные и организационные инновации перевода предприятий на LEAN технологии, COST-менеджмент, внедрение менеджмента качества и проектного менеджмента</w:t>
            </w:r>
          </w:p>
          <w:p w14:paraId="5691089B" w14:textId="77777777" w:rsidR="000135B6" w:rsidRPr="001B7EC5" w:rsidRDefault="00381C77" w:rsidP="00381C77">
            <w:pPr>
              <w:numPr>
                <w:ilvl w:val="2"/>
                <w:numId w:val="13"/>
              </w:numPr>
              <w:tabs>
                <w:tab w:val="left" w:pos="748"/>
              </w:tabs>
              <w:spacing w:line="360" w:lineRule="auto"/>
              <w:ind w:left="19" w:firstLine="425"/>
              <w:jc w:val="both"/>
              <w:rPr>
                <w:rFonts w:eastAsia="Calibri"/>
                <w:lang w:eastAsia="en-US"/>
              </w:rPr>
            </w:pPr>
            <w:r w:rsidRPr="00381C77">
              <w:rPr>
                <w:szCs w:val="28"/>
              </w:rPr>
              <w:t>Организационное, методическое и экспертно-аналитическое сопровождение специализированной организацией промышленного кластера участников промышленного кластера</w:t>
            </w:r>
          </w:p>
        </w:tc>
      </w:tr>
      <w:tr w:rsidR="001B7EC5" w:rsidRPr="001B7EC5" w14:paraId="2C109D96" w14:textId="77777777" w:rsidTr="00875AD5">
        <w:trPr>
          <w:tblCellSpacing w:w="15" w:type="dxa"/>
        </w:trPr>
        <w:tc>
          <w:tcPr>
            <w:tcW w:w="3355" w:type="dxa"/>
          </w:tcPr>
          <w:p w14:paraId="5873A6DE" w14:textId="77777777" w:rsidR="00875AD5" w:rsidRPr="001B7EC5" w:rsidRDefault="00875AD5" w:rsidP="00875AD5">
            <w:pPr>
              <w:spacing w:after="200" w:line="276" w:lineRule="auto"/>
              <w:rPr>
                <w:rFonts w:eastAsia="Calibri"/>
                <w:lang w:eastAsia="en-US"/>
              </w:rPr>
            </w:pPr>
            <w:r w:rsidRPr="001B7EC5">
              <w:rPr>
                <w:rFonts w:eastAsia="Calibri"/>
                <w:lang w:eastAsia="en-US"/>
              </w:rPr>
              <w:lastRenderedPageBreak/>
              <w:t>Ожидаемые результаты Программы</w:t>
            </w:r>
          </w:p>
        </w:tc>
        <w:tc>
          <w:tcPr>
            <w:tcW w:w="339" w:type="dxa"/>
          </w:tcPr>
          <w:p w14:paraId="67D57660" w14:textId="77777777" w:rsidR="00875AD5" w:rsidRPr="001B7EC5" w:rsidRDefault="00875AD5" w:rsidP="00875AD5">
            <w:pPr>
              <w:spacing w:after="200" w:line="276" w:lineRule="auto"/>
              <w:rPr>
                <w:rFonts w:eastAsia="Calibri"/>
                <w:lang w:eastAsia="en-US"/>
              </w:rPr>
            </w:pPr>
          </w:p>
        </w:tc>
        <w:tc>
          <w:tcPr>
            <w:tcW w:w="6206" w:type="dxa"/>
          </w:tcPr>
          <w:p w14:paraId="032B3804" w14:textId="77777777" w:rsidR="00875AD5" w:rsidRPr="001B7EC5" w:rsidRDefault="008C54AA" w:rsidP="008C54AA">
            <w:pPr>
              <w:spacing w:after="200" w:line="276" w:lineRule="auto"/>
              <w:rPr>
                <w:rFonts w:eastAsia="Calibri"/>
                <w:lang w:eastAsia="en-US"/>
              </w:rPr>
            </w:pPr>
            <w:r w:rsidRPr="008C54AA">
              <w:rPr>
                <w:szCs w:val="28"/>
              </w:rPr>
              <w:t>Приложение</w:t>
            </w:r>
            <w:r w:rsidR="007969CF" w:rsidRPr="008C54AA">
              <w:rPr>
                <w:szCs w:val="28"/>
              </w:rPr>
              <w:t xml:space="preserve"> 1 к Программе</w:t>
            </w:r>
            <w:r w:rsidR="007969CF" w:rsidRPr="007969CF">
              <w:rPr>
                <w:rFonts w:eastAsia="Calibri"/>
                <w:i/>
                <w:highlight w:val="yellow"/>
                <w:lang w:eastAsia="en-US"/>
              </w:rPr>
              <w:t xml:space="preserve"> </w:t>
            </w:r>
          </w:p>
        </w:tc>
      </w:tr>
      <w:tr w:rsidR="001B7EC5" w:rsidRPr="001B7EC5" w14:paraId="01145BCA" w14:textId="77777777" w:rsidTr="00875AD5">
        <w:trPr>
          <w:tblCellSpacing w:w="15" w:type="dxa"/>
        </w:trPr>
        <w:tc>
          <w:tcPr>
            <w:tcW w:w="3355" w:type="dxa"/>
            <w:hideMark/>
          </w:tcPr>
          <w:p w14:paraId="147A5CD0" w14:textId="77777777" w:rsidR="00875AD5" w:rsidRPr="001B7EC5" w:rsidRDefault="00875AD5" w:rsidP="00875AD5">
            <w:pPr>
              <w:spacing w:after="200" w:line="276" w:lineRule="auto"/>
              <w:rPr>
                <w:rFonts w:eastAsia="Calibri"/>
                <w:lang w:eastAsia="en-US"/>
              </w:rPr>
            </w:pPr>
            <w:r w:rsidRPr="001B7EC5">
              <w:rPr>
                <w:rFonts w:eastAsia="Calibri"/>
                <w:lang w:eastAsia="en-US"/>
              </w:rPr>
              <w:t>Целевые показатели Программы</w:t>
            </w:r>
          </w:p>
        </w:tc>
        <w:tc>
          <w:tcPr>
            <w:tcW w:w="339" w:type="dxa"/>
            <w:hideMark/>
          </w:tcPr>
          <w:p w14:paraId="35474F76" w14:textId="77777777" w:rsidR="00875AD5" w:rsidRPr="001B7EC5" w:rsidRDefault="00875AD5" w:rsidP="00875AD5">
            <w:pPr>
              <w:spacing w:after="200" w:line="276" w:lineRule="auto"/>
              <w:rPr>
                <w:rFonts w:eastAsia="Calibri"/>
                <w:lang w:eastAsia="en-US"/>
              </w:rPr>
            </w:pPr>
            <w:r w:rsidRPr="001B7EC5">
              <w:rPr>
                <w:rFonts w:eastAsia="Calibri"/>
                <w:lang w:eastAsia="en-US"/>
              </w:rPr>
              <w:t>-</w:t>
            </w:r>
          </w:p>
        </w:tc>
        <w:tc>
          <w:tcPr>
            <w:tcW w:w="6206" w:type="dxa"/>
          </w:tcPr>
          <w:p w14:paraId="0BC028AE" w14:textId="77777777" w:rsidR="00381C77" w:rsidRDefault="00381C77" w:rsidP="00381C77">
            <w:pPr>
              <w:spacing w:line="360" w:lineRule="auto"/>
              <w:ind w:firstLine="444"/>
              <w:jc w:val="both"/>
              <w:rPr>
                <w:rFonts w:eastAsia="Calibri"/>
                <w:lang w:eastAsia="en-US"/>
              </w:rPr>
            </w:pPr>
            <w:r w:rsidRPr="00381C77">
              <w:rPr>
                <w:rFonts w:eastAsia="Calibri"/>
                <w:lang w:eastAsia="en-US"/>
              </w:rPr>
              <w:t>Основным целевым показателем Программы развития социального кластера промышленного типа в Архангельской области является полное обеспечение потребностей населения региона высокотехнологичными современными техническими средствами реабилитации, адаптированными, при необходимости, к соответствующим природно-климатическим условиям</w:t>
            </w:r>
            <w:r>
              <w:rPr>
                <w:rFonts w:eastAsia="Calibri"/>
                <w:lang w:eastAsia="en-US"/>
              </w:rPr>
              <w:t>, в том числе:</w:t>
            </w:r>
          </w:p>
          <w:p w14:paraId="65E54146" w14:textId="77777777" w:rsidR="00875AD5" w:rsidRPr="00381C77" w:rsidRDefault="00381C77" w:rsidP="00381C77">
            <w:pPr>
              <w:numPr>
                <w:ilvl w:val="2"/>
                <w:numId w:val="13"/>
              </w:numPr>
              <w:tabs>
                <w:tab w:val="left" w:pos="748"/>
              </w:tabs>
              <w:spacing w:line="360" w:lineRule="auto"/>
              <w:ind w:left="19" w:firstLine="425"/>
              <w:jc w:val="both"/>
              <w:rPr>
                <w:szCs w:val="28"/>
              </w:rPr>
            </w:pPr>
            <w:r w:rsidRPr="00381C77">
              <w:rPr>
                <w:szCs w:val="28"/>
              </w:rPr>
              <w:t xml:space="preserve">К концу 2016 года обеспечить производство персонифицированных технических средств реабилитации на уровне не менее </w:t>
            </w:r>
            <w:r w:rsidR="00C7267F" w:rsidRPr="00C7267F">
              <w:rPr>
                <w:szCs w:val="28"/>
              </w:rPr>
              <w:t>25</w:t>
            </w:r>
            <w:r w:rsidRPr="00C7267F">
              <w:rPr>
                <w:szCs w:val="28"/>
              </w:rPr>
              <w:t>%</w:t>
            </w:r>
            <w:r w:rsidRPr="00381C77">
              <w:rPr>
                <w:szCs w:val="28"/>
              </w:rPr>
              <w:t xml:space="preserve"> от общего объема ТСР соответствующей номенклатуры, закупаемых по линии отделения ФСС России по Архангельской области в рамках государственных контрактов</w:t>
            </w:r>
            <w:r>
              <w:rPr>
                <w:szCs w:val="28"/>
              </w:rPr>
              <w:t>;</w:t>
            </w:r>
          </w:p>
          <w:p w14:paraId="2705FEC3" w14:textId="77777777" w:rsidR="00381C77" w:rsidRPr="00381C77" w:rsidRDefault="00FA5AAC" w:rsidP="00381C77">
            <w:pPr>
              <w:numPr>
                <w:ilvl w:val="2"/>
                <w:numId w:val="13"/>
              </w:numPr>
              <w:tabs>
                <w:tab w:val="left" w:pos="748"/>
              </w:tabs>
              <w:spacing w:line="360" w:lineRule="auto"/>
              <w:ind w:left="19" w:firstLine="425"/>
              <w:jc w:val="both"/>
              <w:rPr>
                <w:szCs w:val="28"/>
              </w:rPr>
            </w:pPr>
            <w:r>
              <w:rPr>
                <w:szCs w:val="28"/>
              </w:rPr>
              <w:t>До конца 2017</w:t>
            </w:r>
            <w:r w:rsidR="00381C77" w:rsidRPr="00381C77">
              <w:rPr>
                <w:szCs w:val="28"/>
              </w:rPr>
              <w:t xml:space="preserve"> года снизить долю импортных комплектующих в ТСР, производимых предприятиями промышленного блока кластера в целом до уровня, не </w:t>
            </w:r>
            <w:r w:rsidR="00381C77" w:rsidRPr="00C7267F">
              <w:rPr>
                <w:szCs w:val="28"/>
              </w:rPr>
              <w:t xml:space="preserve">превышающего </w:t>
            </w:r>
            <w:r w:rsidR="00C7267F" w:rsidRPr="00C7267F">
              <w:rPr>
                <w:szCs w:val="28"/>
              </w:rPr>
              <w:t>35</w:t>
            </w:r>
            <w:r w:rsidR="00381C77" w:rsidRPr="00C7267F">
              <w:rPr>
                <w:szCs w:val="28"/>
              </w:rPr>
              <w:t>%;</w:t>
            </w:r>
          </w:p>
          <w:p w14:paraId="2C0B3AA2" w14:textId="77777777" w:rsidR="00381C77" w:rsidRPr="00381C77" w:rsidRDefault="00381C77" w:rsidP="00381C77">
            <w:pPr>
              <w:numPr>
                <w:ilvl w:val="2"/>
                <w:numId w:val="13"/>
              </w:numPr>
              <w:tabs>
                <w:tab w:val="left" w:pos="748"/>
              </w:tabs>
              <w:spacing w:line="360" w:lineRule="auto"/>
              <w:ind w:left="19" w:firstLine="425"/>
              <w:jc w:val="both"/>
              <w:rPr>
                <w:szCs w:val="28"/>
              </w:rPr>
            </w:pPr>
            <w:r w:rsidRPr="00381C77">
              <w:rPr>
                <w:szCs w:val="28"/>
              </w:rPr>
              <w:t xml:space="preserve">К началу 2018 года обеспечить снижение доли импортной продукции группы ТСР, централизованно закупаемой для нужд Архангельской области, до уровня не </w:t>
            </w:r>
            <w:r w:rsidRPr="00FC7517">
              <w:rPr>
                <w:szCs w:val="28"/>
              </w:rPr>
              <w:t xml:space="preserve">выше </w:t>
            </w:r>
            <w:r w:rsidR="00FC7517" w:rsidRPr="00FC7517">
              <w:rPr>
                <w:szCs w:val="28"/>
              </w:rPr>
              <w:t>20</w:t>
            </w:r>
            <w:r w:rsidRPr="00FC7517">
              <w:rPr>
                <w:szCs w:val="28"/>
              </w:rPr>
              <w:t>% от</w:t>
            </w:r>
            <w:r>
              <w:rPr>
                <w:szCs w:val="28"/>
              </w:rPr>
              <w:t xml:space="preserve"> общего объема таких закупок;</w:t>
            </w:r>
          </w:p>
          <w:p w14:paraId="45D530BE" w14:textId="77777777" w:rsidR="00381C77" w:rsidRPr="00381C77" w:rsidRDefault="00381C77" w:rsidP="00381C77">
            <w:pPr>
              <w:numPr>
                <w:ilvl w:val="2"/>
                <w:numId w:val="13"/>
              </w:numPr>
              <w:tabs>
                <w:tab w:val="left" w:pos="748"/>
              </w:tabs>
              <w:spacing w:line="360" w:lineRule="auto"/>
              <w:ind w:left="19" w:firstLine="425"/>
              <w:jc w:val="both"/>
              <w:rPr>
                <w:szCs w:val="28"/>
              </w:rPr>
            </w:pPr>
            <w:r w:rsidRPr="00381C77">
              <w:rPr>
                <w:szCs w:val="28"/>
              </w:rPr>
              <w:lastRenderedPageBreak/>
              <w:t xml:space="preserve">Обеспечить реализацию не менее </w:t>
            </w:r>
            <w:r w:rsidR="00891C60" w:rsidRPr="00891C60">
              <w:rPr>
                <w:szCs w:val="28"/>
              </w:rPr>
              <w:t>50</w:t>
            </w:r>
            <w:r w:rsidRPr="00891C60">
              <w:rPr>
                <w:szCs w:val="28"/>
              </w:rPr>
              <w:t>%</w:t>
            </w:r>
            <w:r w:rsidRPr="00381C77">
              <w:rPr>
                <w:szCs w:val="28"/>
              </w:rPr>
              <w:t xml:space="preserve"> промышленной продукции, производимой предприятиями кластера, в другие регионы Российской Федерации, в том числе и по линии выполнения соответствующих гос</w:t>
            </w:r>
            <w:r>
              <w:rPr>
                <w:szCs w:val="28"/>
              </w:rPr>
              <w:t>ударственных заказов (поставок);</w:t>
            </w:r>
          </w:p>
          <w:p w14:paraId="1EBBC556" w14:textId="535649F4" w:rsidR="00381C77" w:rsidRPr="00381C77" w:rsidRDefault="00381C77" w:rsidP="00381C77">
            <w:pPr>
              <w:numPr>
                <w:ilvl w:val="2"/>
                <w:numId w:val="13"/>
              </w:numPr>
              <w:tabs>
                <w:tab w:val="left" w:pos="748"/>
              </w:tabs>
              <w:spacing w:line="360" w:lineRule="auto"/>
              <w:ind w:left="19" w:firstLine="425"/>
              <w:jc w:val="both"/>
              <w:rPr>
                <w:szCs w:val="28"/>
              </w:rPr>
            </w:pPr>
            <w:r w:rsidRPr="00381C77">
              <w:rPr>
                <w:szCs w:val="28"/>
              </w:rPr>
              <w:t xml:space="preserve">К концу 2018 года обеспечить выпуск предприятиями кластера продукции номенклатуры ТСР в годовом объеме не менее </w:t>
            </w:r>
            <w:r w:rsidR="00AE46B5">
              <w:rPr>
                <w:szCs w:val="28"/>
              </w:rPr>
              <w:t>180</w:t>
            </w:r>
            <w:r w:rsidR="007969CF">
              <w:rPr>
                <w:szCs w:val="28"/>
              </w:rPr>
              <w:t xml:space="preserve"> млн. руб. в текущих ценах;</w:t>
            </w:r>
          </w:p>
          <w:p w14:paraId="248E45B1" w14:textId="77777777" w:rsidR="00381C77" w:rsidRPr="001B7EC5" w:rsidRDefault="00381C77" w:rsidP="00381C77">
            <w:pPr>
              <w:numPr>
                <w:ilvl w:val="2"/>
                <w:numId w:val="13"/>
              </w:numPr>
              <w:tabs>
                <w:tab w:val="left" w:pos="748"/>
              </w:tabs>
              <w:spacing w:line="360" w:lineRule="auto"/>
              <w:ind w:left="19" w:firstLine="425"/>
              <w:jc w:val="both"/>
              <w:rPr>
                <w:rFonts w:eastAsia="Calibri"/>
                <w:lang w:eastAsia="en-US"/>
              </w:rPr>
            </w:pPr>
            <w:r w:rsidRPr="00381C77">
              <w:rPr>
                <w:szCs w:val="28"/>
              </w:rPr>
              <w:t xml:space="preserve">В рамках социального кластера промышленного типа Архангельской области создать до конца 2017 года не </w:t>
            </w:r>
            <w:r w:rsidR="00891C60" w:rsidRPr="00891C60">
              <w:rPr>
                <w:szCs w:val="28"/>
              </w:rPr>
              <w:t>менее 100</w:t>
            </w:r>
            <w:r w:rsidRPr="00381C77">
              <w:rPr>
                <w:szCs w:val="28"/>
              </w:rPr>
              <w:t xml:space="preserve"> новых высокотехнологичных рабочих мест.</w:t>
            </w:r>
          </w:p>
        </w:tc>
      </w:tr>
      <w:tr w:rsidR="001B7EC5" w:rsidRPr="001B7EC5" w14:paraId="158124BA" w14:textId="77777777" w:rsidTr="00875AD5">
        <w:trPr>
          <w:tblCellSpacing w:w="15" w:type="dxa"/>
        </w:trPr>
        <w:tc>
          <w:tcPr>
            <w:tcW w:w="3355" w:type="dxa"/>
            <w:hideMark/>
          </w:tcPr>
          <w:p w14:paraId="0512089D" w14:textId="77777777" w:rsidR="00875AD5" w:rsidRPr="001B7EC5" w:rsidRDefault="00875AD5" w:rsidP="00875AD5">
            <w:pPr>
              <w:spacing w:after="200" w:line="276" w:lineRule="auto"/>
              <w:rPr>
                <w:rFonts w:eastAsia="Calibri"/>
                <w:lang w:eastAsia="en-US"/>
              </w:rPr>
            </w:pPr>
            <w:r w:rsidRPr="001B7EC5">
              <w:rPr>
                <w:rFonts w:eastAsia="Calibri"/>
                <w:lang w:eastAsia="en-US"/>
              </w:rPr>
              <w:lastRenderedPageBreak/>
              <w:t>Сроки и этапы реализации Программы</w:t>
            </w:r>
          </w:p>
        </w:tc>
        <w:tc>
          <w:tcPr>
            <w:tcW w:w="339" w:type="dxa"/>
            <w:hideMark/>
          </w:tcPr>
          <w:p w14:paraId="1FE1134E" w14:textId="77777777" w:rsidR="00875AD5" w:rsidRPr="001B7EC5" w:rsidRDefault="00875AD5" w:rsidP="00875AD5">
            <w:pPr>
              <w:spacing w:after="200" w:line="276" w:lineRule="auto"/>
              <w:rPr>
                <w:rFonts w:eastAsia="Calibri"/>
                <w:lang w:eastAsia="en-US"/>
              </w:rPr>
            </w:pPr>
            <w:r w:rsidRPr="001B7EC5">
              <w:rPr>
                <w:rFonts w:eastAsia="Calibri"/>
                <w:lang w:eastAsia="en-US"/>
              </w:rPr>
              <w:t>-</w:t>
            </w:r>
          </w:p>
        </w:tc>
        <w:tc>
          <w:tcPr>
            <w:tcW w:w="6206" w:type="dxa"/>
          </w:tcPr>
          <w:p w14:paraId="18AE5304" w14:textId="77777777" w:rsidR="00875AD5" w:rsidRDefault="007969CF" w:rsidP="007969CF">
            <w:pPr>
              <w:spacing w:after="200" w:line="276" w:lineRule="auto"/>
              <w:ind w:firstLine="444"/>
              <w:rPr>
                <w:rFonts w:eastAsia="Calibri"/>
                <w:lang w:eastAsia="en-US"/>
              </w:rPr>
            </w:pPr>
            <w:r>
              <w:rPr>
                <w:rFonts w:eastAsia="Calibri"/>
                <w:lang w:eastAsia="en-US"/>
              </w:rPr>
              <w:t>Программа рассчитана на срок реализации с 2016 по 2020 годы включительно, в том числе:</w:t>
            </w:r>
          </w:p>
          <w:p w14:paraId="72B37310" w14:textId="77777777" w:rsidR="007969CF" w:rsidRPr="007969CF" w:rsidRDefault="007969CF" w:rsidP="007969CF">
            <w:pPr>
              <w:numPr>
                <w:ilvl w:val="2"/>
                <w:numId w:val="13"/>
              </w:numPr>
              <w:tabs>
                <w:tab w:val="left" w:pos="748"/>
              </w:tabs>
              <w:spacing w:line="360" w:lineRule="auto"/>
              <w:ind w:left="19" w:firstLine="425"/>
              <w:jc w:val="both"/>
              <w:rPr>
                <w:szCs w:val="28"/>
              </w:rPr>
            </w:pPr>
            <w:r w:rsidRPr="007969CF">
              <w:rPr>
                <w:szCs w:val="28"/>
              </w:rPr>
              <w:t>Подготовительный этап, рассчитанный на период с сентября 2015 года по март 2016 года;</w:t>
            </w:r>
          </w:p>
          <w:p w14:paraId="6952349E" w14:textId="77777777" w:rsidR="007969CF" w:rsidRPr="007969CF" w:rsidRDefault="007969CF" w:rsidP="007969CF">
            <w:pPr>
              <w:numPr>
                <w:ilvl w:val="2"/>
                <w:numId w:val="13"/>
              </w:numPr>
              <w:tabs>
                <w:tab w:val="left" w:pos="748"/>
              </w:tabs>
              <w:spacing w:line="360" w:lineRule="auto"/>
              <w:ind w:left="19" w:firstLine="425"/>
              <w:jc w:val="both"/>
              <w:rPr>
                <w:szCs w:val="28"/>
              </w:rPr>
            </w:pPr>
            <w:r w:rsidRPr="007969CF">
              <w:rPr>
                <w:szCs w:val="28"/>
              </w:rPr>
              <w:t>Стартовый этап, рассчитанный на период с апреля 2016 года по декабрь 2016 года;</w:t>
            </w:r>
          </w:p>
          <w:p w14:paraId="11B9871D" w14:textId="77777777" w:rsidR="007969CF" w:rsidRPr="001B7EC5" w:rsidRDefault="007969CF" w:rsidP="007969CF">
            <w:pPr>
              <w:numPr>
                <w:ilvl w:val="2"/>
                <w:numId w:val="13"/>
              </w:numPr>
              <w:tabs>
                <w:tab w:val="left" w:pos="748"/>
              </w:tabs>
              <w:spacing w:line="360" w:lineRule="auto"/>
              <w:ind w:left="19" w:firstLine="425"/>
              <w:jc w:val="both"/>
              <w:rPr>
                <w:rFonts w:eastAsia="Calibri"/>
                <w:lang w:eastAsia="en-US"/>
              </w:rPr>
            </w:pPr>
            <w:r w:rsidRPr="007969CF">
              <w:rPr>
                <w:szCs w:val="28"/>
              </w:rPr>
              <w:t>Основной этап, рассчитанный на период с 01 января 2017 года до 31 декабря 2020 года.</w:t>
            </w:r>
          </w:p>
        </w:tc>
      </w:tr>
      <w:tr w:rsidR="001B7EC5" w:rsidRPr="001B7EC5" w14:paraId="27180A64" w14:textId="77777777" w:rsidTr="00875AD5">
        <w:trPr>
          <w:tblCellSpacing w:w="15" w:type="dxa"/>
        </w:trPr>
        <w:tc>
          <w:tcPr>
            <w:tcW w:w="3355" w:type="dxa"/>
            <w:hideMark/>
          </w:tcPr>
          <w:p w14:paraId="166AA819" w14:textId="77777777" w:rsidR="00875AD5" w:rsidRPr="001B7EC5" w:rsidRDefault="00875AD5" w:rsidP="00875AD5">
            <w:pPr>
              <w:spacing w:after="200" w:line="276" w:lineRule="auto"/>
              <w:rPr>
                <w:rFonts w:eastAsia="Calibri"/>
                <w:lang w:eastAsia="en-US"/>
              </w:rPr>
            </w:pPr>
            <w:r w:rsidRPr="001B7EC5">
              <w:rPr>
                <w:rFonts w:eastAsia="Calibri"/>
                <w:lang w:eastAsia="en-US"/>
              </w:rPr>
              <w:t>Объемы и источники финансирования Программы</w:t>
            </w:r>
          </w:p>
        </w:tc>
        <w:tc>
          <w:tcPr>
            <w:tcW w:w="339" w:type="dxa"/>
            <w:hideMark/>
          </w:tcPr>
          <w:p w14:paraId="14BF8739" w14:textId="77777777" w:rsidR="00875AD5" w:rsidRPr="001B7EC5" w:rsidRDefault="00875AD5" w:rsidP="00875AD5">
            <w:pPr>
              <w:spacing w:after="200" w:line="276" w:lineRule="auto"/>
              <w:rPr>
                <w:rFonts w:eastAsia="Calibri"/>
                <w:lang w:eastAsia="en-US"/>
              </w:rPr>
            </w:pPr>
            <w:r w:rsidRPr="001B7EC5">
              <w:rPr>
                <w:rFonts w:eastAsia="Calibri"/>
                <w:lang w:eastAsia="en-US"/>
              </w:rPr>
              <w:t>-</w:t>
            </w:r>
          </w:p>
        </w:tc>
        <w:tc>
          <w:tcPr>
            <w:tcW w:w="6206" w:type="dxa"/>
          </w:tcPr>
          <w:p w14:paraId="12B35BC5" w14:textId="77777777" w:rsidR="00875AD5" w:rsidRDefault="007969CF" w:rsidP="00112F63">
            <w:pPr>
              <w:spacing w:line="276" w:lineRule="auto"/>
              <w:jc w:val="both"/>
              <w:rPr>
                <w:rFonts w:eastAsia="Calibri"/>
                <w:lang w:eastAsia="en-US"/>
              </w:rPr>
            </w:pPr>
            <w:r>
              <w:rPr>
                <w:rFonts w:eastAsia="Calibri"/>
                <w:lang w:eastAsia="en-US"/>
              </w:rPr>
              <w:t>Источники финансирования Программы:</w:t>
            </w:r>
          </w:p>
          <w:p w14:paraId="05D441AD" w14:textId="77777777" w:rsidR="007969CF" w:rsidRPr="007969CF" w:rsidRDefault="007969CF" w:rsidP="00112F63">
            <w:pPr>
              <w:numPr>
                <w:ilvl w:val="2"/>
                <w:numId w:val="13"/>
              </w:numPr>
              <w:tabs>
                <w:tab w:val="left" w:pos="748"/>
              </w:tabs>
              <w:spacing w:line="360" w:lineRule="auto"/>
              <w:ind w:left="19" w:firstLine="425"/>
              <w:jc w:val="both"/>
              <w:rPr>
                <w:szCs w:val="28"/>
              </w:rPr>
            </w:pPr>
            <w:r w:rsidRPr="007969CF">
              <w:rPr>
                <w:szCs w:val="28"/>
              </w:rPr>
              <w:t>средства федерального бюджета;</w:t>
            </w:r>
          </w:p>
          <w:p w14:paraId="3AE84AA9" w14:textId="77777777" w:rsidR="007969CF" w:rsidRPr="007969CF" w:rsidRDefault="007969CF" w:rsidP="00112F63">
            <w:pPr>
              <w:numPr>
                <w:ilvl w:val="2"/>
                <w:numId w:val="13"/>
              </w:numPr>
              <w:tabs>
                <w:tab w:val="left" w:pos="748"/>
              </w:tabs>
              <w:spacing w:line="360" w:lineRule="auto"/>
              <w:ind w:left="19" w:firstLine="425"/>
              <w:jc w:val="both"/>
              <w:rPr>
                <w:szCs w:val="28"/>
              </w:rPr>
            </w:pPr>
            <w:r w:rsidRPr="007969CF">
              <w:rPr>
                <w:szCs w:val="28"/>
              </w:rPr>
              <w:t>средства бюджета Архангельской области;</w:t>
            </w:r>
          </w:p>
          <w:p w14:paraId="7C8513CD" w14:textId="77777777" w:rsidR="007969CF" w:rsidRPr="007969CF" w:rsidRDefault="007969CF" w:rsidP="00112F63">
            <w:pPr>
              <w:numPr>
                <w:ilvl w:val="2"/>
                <w:numId w:val="13"/>
              </w:numPr>
              <w:tabs>
                <w:tab w:val="left" w:pos="748"/>
              </w:tabs>
              <w:spacing w:line="360" w:lineRule="auto"/>
              <w:ind w:left="19" w:firstLine="425"/>
              <w:jc w:val="both"/>
              <w:rPr>
                <w:szCs w:val="28"/>
              </w:rPr>
            </w:pPr>
            <w:r w:rsidRPr="007969CF">
              <w:rPr>
                <w:szCs w:val="28"/>
              </w:rPr>
              <w:t>частные привлеченные инвестиции;</w:t>
            </w:r>
          </w:p>
          <w:p w14:paraId="18559A95" w14:textId="77777777" w:rsidR="007969CF" w:rsidRPr="001B7EC5" w:rsidRDefault="007969CF" w:rsidP="00112F63">
            <w:pPr>
              <w:numPr>
                <w:ilvl w:val="2"/>
                <w:numId w:val="13"/>
              </w:numPr>
              <w:tabs>
                <w:tab w:val="left" w:pos="748"/>
              </w:tabs>
              <w:spacing w:line="360" w:lineRule="auto"/>
              <w:ind w:left="19" w:firstLine="425"/>
              <w:jc w:val="both"/>
              <w:rPr>
                <w:rFonts w:eastAsia="Calibri"/>
                <w:lang w:eastAsia="en-US"/>
              </w:rPr>
            </w:pPr>
            <w:r w:rsidRPr="007969CF">
              <w:rPr>
                <w:szCs w:val="28"/>
              </w:rPr>
              <w:t>средства участников кластера</w:t>
            </w:r>
            <w:r>
              <w:rPr>
                <w:rFonts w:eastAsia="Calibri"/>
                <w:lang w:eastAsia="en-US"/>
              </w:rPr>
              <w:t>.</w:t>
            </w:r>
          </w:p>
        </w:tc>
      </w:tr>
    </w:tbl>
    <w:p w14:paraId="60536403" w14:textId="77777777" w:rsidR="00D7471E" w:rsidRDefault="00D7471E" w:rsidP="00D9600A">
      <w:pPr>
        <w:spacing w:after="200" w:line="276" w:lineRule="auto"/>
        <w:jc w:val="center"/>
        <w:rPr>
          <w:b/>
        </w:rPr>
      </w:pPr>
    </w:p>
    <w:p w14:paraId="7A309E14" w14:textId="77777777" w:rsidR="00D7471E" w:rsidRPr="00D7471E" w:rsidRDefault="00D7471E" w:rsidP="00D7471E"/>
    <w:p w14:paraId="362D610C" w14:textId="77777777" w:rsidR="00D7471E" w:rsidRPr="00D7471E" w:rsidRDefault="00D7471E" w:rsidP="00D7471E"/>
    <w:p w14:paraId="05F0E5E6" w14:textId="77777777" w:rsidR="00D7471E" w:rsidRPr="00D7471E" w:rsidRDefault="00D7471E" w:rsidP="00D7471E"/>
    <w:p w14:paraId="05B0688C" w14:textId="77777777" w:rsidR="00D7471E" w:rsidRPr="00D7471E" w:rsidRDefault="00D7471E" w:rsidP="00D7471E"/>
    <w:p w14:paraId="5BA77AFB" w14:textId="77777777" w:rsidR="00D7471E" w:rsidRPr="00D7471E" w:rsidRDefault="00D7471E" w:rsidP="00D7471E"/>
    <w:p w14:paraId="4325CAE5" w14:textId="77777777" w:rsidR="00D7471E" w:rsidRPr="00D7471E" w:rsidRDefault="00D7471E" w:rsidP="00D7471E"/>
    <w:p w14:paraId="1BE5999F" w14:textId="77777777" w:rsidR="00D7471E" w:rsidRDefault="00D7471E" w:rsidP="00D9600A">
      <w:pPr>
        <w:spacing w:after="200" w:line="276" w:lineRule="auto"/>
        <w:jc w:val="center"/>
      </w:pPr>
    </w:p>
    <w:p w14:paraId="524327DA" w14:textId="77777777" w:rsidR="00D7471E" w:rsidRDefault="00D7471E" w:rsidP="00D7471E">
      <w:pPr>
        <w:tabs>
          <w:tab w:val="left" w:pos="5160"/>
        </w:tabs>
        <w:spacing w:after="200" w:line="276" w:lineRule="auto"/>
      </w:pPr>
      <w:r>
        <w:tab/>
      </w:r>
    </w:p>
    <w:p w14:paraId="755CADC9" w14:textId="77777777" w:rsidR="005346FE" w:rsidRPr="00124405" w:rsidRDefault="00B7726E" w:rsidP="00D9600A">
      <w:pPr>
        <w:spacing w:after="200" w:line="276" w:lineRule="auto"/>
        <w:jc w:val="center"/>
        <w:rPr>
          <w:b/>
          <w:sz w:val="28"/>
          <w:szCs w:val="28"/>
        </w:rPr>
      </w:pPr>
      <w:r w:rsidRPr="00D7471E">
        <w:br w:type="page"/>
      </w:r>
      <w:r w:rsidR="005346FE" w:rsidRPr="00124405">
        <w:rPr>
          <w:b/>
          <w:sz w:val="28"/>
          <w:szCs w:val="28"/>
        </w:rPr>
        <w:lastRenderedPageBreak/>
        <w:t>Структура программы</w:t>
      </w:r>
    </w:p>
    <w:p w14:paraId="7F83DED1" w14:textId="77777777" w:rsidR="004847AB" w:rsidRPr="004847AB" w:rsidRDefault="00503F08" w:rsidP="004847AB">
      <w:pPr>
        <w:pStyle w:val="11"/>
        <w:tabs>
          <w:tab w:val="clear" w:pos="480"/>
          <w:tab w:val="clear" w:pos="9061"/>
          <w:tab w:val="left" w:pos="567"/>
          <w:tab w:val="right" w:pos="8789"/>
        </w:tabs>
        <w:ind w:right="1133"/>
        <w:jc w:val="both"/>
        <w:rPr>
          <w:rFonts w:asciiTheme="minorHAnsi" w:eastAsiaTheme="minorEastAsia" w:hAnsiTheme="minorHAnsi" w:cstheme="minorBidi"/>
          <w:noProof/>
          <w:sz w:val="22"/>
          <w:szCs w:val="22"/>
        </w:rPr>
      </w:pPr>
      <w:r w:rsidRPr="004847AB">
        <w:fldChar w:fldCharType="begin"/>
      </w:r>
      <w:r w:rsidR="005346FE" w:rsidRPr="004847AB">
        <w:instrText xml:space="preserve"> TOC \o "1-3" \h \z \u </w:instrText>
      </w:r>
      <w:r w:rsidRPr="004847AB">
        <w:fldChar w:fldCharType="separate"/>
      </w:r>
      <w:hyperlink w:anchor="_Toc438680082" w:history="1">
        <w:r w:rsidR="004847AB" w:rsidRPr="004847AB">
          <w:rPr>
            <w:rStyle w:val="a3"/>
            <w:noProof/>
          </w:rPr>
          <w:t>1.</w:t>
        </w:r>
        <w:r w:rsidR="004847AB" w:rsidRPr="004847AB">
          <w:rPr>
            <w:rFonts w:asciiTheme="minorHAnsi" w:eastAsiaTheme="minorEastAsia" w:hAnsiTheme="minorHAnsi" w:cstheme="minorBidi"/>
            <w:noProof/>
            <w:sz w:val="22"/>
            <w:szCs w:val="22"/>
          </w:rPr>
          <w:tab/>
        </w:r>
        <w:r w:rsidR="004847AB" w:rsidRPr="004847AB">
          <w:rPr>
            <w:rStyle w:val="a3"/>
            <w:noProof/>
          </w:rPr>
          <w:t>Характеристика текущего состояния субъектов деятельности в сфере промышленности – участников социального кластера промышленного типа Архангельской области.</w:t>
        </w:r>
        <w:r w:rsidR="004847AB" w:rsidRPr="004847AB">
          <w:rPr>
            <w:noProof/>
            <w:webHidden/>
          </w:rPr>
          <w:tab/>
        </w:r>
        <w:r w:rsidR="004847AB" w:rsidRPr="004847AB">
          <w:rPr>
            <w:noProof/>
            <w:webHidden/>
          </w:rPr>
          <w:fldChar w:fldCharType="begin"/>
        </w:r>
        <w:r w:rsidR="004847AB" w:rsidRPr="004847AB">
          <w:rPr>
            <w:noProof/>
            <w:webHidden/>
          </w:rPr>
          <w:instrText xml:space="preserve"> PAGEREF _Toc438680082 \h </w:instrText>
        </w:r>
        <w:r w:rsidR="004847AB" w:rsidRPr="004847AB">
          <w:rPr>
            <w:noProof/>
            <w:webHidden/>
          </w:rPr>
        </w:r>
        <w:r w:rsidR="004847AB" w:rsidRPr="004847AB">
          <w:rPr>
            <w:noProof/>
            <w:webHidden/>
          </w:rPr>
          <w:fldChar w:fldCharType="separate"/>
        </w:r>
        <w:r w:rsidR="004847AB" w:rsidRPr="004847AB">
          <w:rPr>
            <w:noProof/>
            <w:webHidden/>
          </w:rPr>
          <w:t>10</w:t>
        </w:r>
        <w:r w:rsidR="004847AB" w:rsidRPr="004847AB">
          <w:rPr>
            <w:noProof/>
            <w:webHidden/>
          </w:rPr>
          <w:fldChar w:fldCharType="end"/>
        </w:r>
      </w:hyperlink>
    </w:p>
    <w:p w14:paraId="01080039" w14:textId="77777777" w:rsidR="004847AB" w:rsidRPr="004847AB" w:rsidRDefault="0035171D" w:rsidP="004847AB">
      <w:pPr>
        <w:pStyle w:val="2"/>
        <w:tabs>
          <w:tab w:val="clear" w:pos="9061"/>
          <w:tab w:val="left" w:pos="567"/>
          <w:tab w:val="right" w:pos="8789"/>
        </w:tabs>
        <w:spacing w:line="360" w:lineRule="auto"/>
        <w:ind w:left="0" w:right="1133"/>
        <w:jc w:val="both"/>
        <w:rPr>
          <w:rFonts w:asciiTheme="minorHAnsi" w:eastAsiaTheme="minorEastAsia" w:hAnsiTheme="minorHAnsi" w:cstheme="minorBidi"/>
          <w:noProof/>
          <w:sz w:val="22"/>
          <w:szCs w:val="22"/>
        </w:rPr>
      </w:pPr>
      <w:hyperlink w:anchor="_Toc438680083" w:history="1">
        <w:r w:rsidR="004847AB" w:rsidRPr="004847AB">
          <w:rPr>
            <w:rStyle w:val="a3"/>
            <w:noProof/>
          </w:rPr>
          <w:t>1.1.</w:t>
        </w:r>
        <w:r w:rsidR="004847AB" w:rsidRPr="004847AB">
          <w:rPr>
            <w:rFonts w:asciiTheme="minorHAnsi" w:eastAsiaTheme="minorEastAsia" w:hAnsiTheme="minorHAnsi" w:cstheme="minorBidi"/>
            <w:noProof/>
            <w:sz w:val="22"/>
            <w:szCs w:val="22"/>
          </w:rPr>
          <w:tab/>
        </w:r>
        <w:r w:rsidR="004847AB" w:rsidRPr="004847AB">
          <w:rPr>
            <w:rStyle w:val="a3"/>
            <w:noProof/>
          </w:rPr>
          <w:t>Текущее состояние промышленного потенциала участников кластера, включая основные промышленные и технико-экономические показатели промышленной деятельности.</w:t>
        </w:r>
        <w:r w:rsidR="004847AB" w:rsidRPr="004847AB">
          <w:rPr>
            <w:noProof/>
            <w:webHidden/>
          </w:rPr>
          <w:tab/>
        </w:r>
        <w:r w:rsidR="004847AB" w:rsidRPr="004847AB">
          <w:rPr>
            <w:noProof/>
            <w:webHidden/>
          </w:rPr>
          <w:fldChar w:fldCharType="begin"/>
        </w:r>
        <w:r w:rsidR="004847AB" w:rsidRPr="004847AB">
          <w:rPr>
            <w:noProof/>
            <w:webHidden/>
          </w:rPr>
          <w:instrText xml:space="preserve"> PAGEREF _Toc438680083 \h </w:instrText>
        </w:r>
        <w:r w:rsidR="004847AB" w:rsidRPr="004847AB">
          <w:rPr>
            <w:noProof/>
            <w:webHidden/>
          </w:rPr>
        </w:r>
        <w:r w:rsidR="004847AB" w:rsidRPr="004847AB">
          <w:rPr>
            <w:noProof/>
            <w:webHidden/>
          </w:rPr>
          <w:fldChar w:fldCharType="separate"/>
        </w:r>
        <w:r w:rsidR="004847AB" w:rsidRPr="004847AB">
          <w:rPr>
            <w:noProof/>
            <w:webHidden/>
          </w:rPr>
          <w:t>10</w:t>
        </w:r>
        <w:r w:rsidR="004847AB" w:rsidRPr="004847AB">
          <w:rPr>
            <w:noProof/>
            <w:webHidden/>
          </w:rPr>
          <w:fldChar w:fldCharType="end"/>
        </w:r>
      </w:hyperlink>
    </w:p>
    <w:p w14:paraId="2AFD4DC5" w14:textId="77777777" w:rsidR="004847AB" w:rsidRPr="004847AB" w:rsidRDefault="0035171D" w:rsidP="004847AB">
      <w:pPr>
        <w:pStyle w:val="2"/>
        <w:tabs>
          <w:tab w:val="clear" w:pos="9061"/>
          <w:tab w:val="left" w:pos="567"/>
          <w:tab w:val="right" w:pos="8789"/>
        </w:tabs>
        <w:spacing w:line="360" w:lineRule="auto"/>
        <w:ind w:left="0" w:right="1133"/>
        <w:jc w:val="both"/>
        <w:rPr>
          <w:rFonts w:asciiTheme="minorHAnsi" w:eastAsiaTheme="minorEastAsia" w:hAnsiTheme="minorHAnsi" w:cstheme="minorBidi"/>
          <w:noProof/>
          <w:sz w:val="22"/>
          <w:szCs w:val="22"/>
        </w:rPr>
      </w:pPr>
      <w:hyperlink w:anchor="_Toc438680084" w:history="1">
        <w:r w:rsidR="004847AB" w:rsidRPr="004847AB">
          <w:rPr>
            <w:rStyle w:val="a3"/>
            <w:noProof/>
          </w:rPr>
          <w:t>1.2.</w:t>
        </w:r>
        <w:r w:rsidR="004847AB" w:rsidRPr="004847AB">
          <w:rPr>
            <w:rFonts w:asciiTheme="minorHAnsi" w:eastAsiaTheme="minorEastAsia" w:hAnsiTheme="minorHAnsi" w:cstheme="minorBidi"/>
            <w:noProof/>
            <w:sz w:val="22"/>
            <w:szCs w:val="22"/>
          </w:rPr>
          <w:tab/>
        </w:r>
        <w:r w:rsidR="004847AB" w:rsidRPr="004847AB">
          <w:rPr>
            <w:rStyle w:val="a3"/>
            <w:noProof/>
          </w:rPr>
          <w:t>Готовность инфраструктуры кластера, включая технологическую инфраструктуру, для промышленной кооперации участников промышленного кластера и организации выпуска конечной промышленной продукции кластера</w:t>
        </w:r>
        <w:r w:rsidR="004847AB" w:rsidRPr="004847AB">
          <w:rPr>
            <w:noProof/>
            <w:webHidden/>
          </w:rPr>
          <w:tab/>
        </w:r>
        <w:r w:rsidR="004847AB" w:rsidRPr="004847AB">
          <w:rPr>
            <w:noProof/>
            <w:webHidden/>
          </w:rPr>
          <w:fldChar w:fldCharType="begin"/>
        </w:r>
        <w:r w:rsidR="004847AB" w:rsidRPr="004847AB">
          <w:rPr>
            <w:noProof/>
            <w:webHidden/>
          </w:rPr>
          <w:instrText xml:space="preserve"> PAGEREF _Toc438680084 \h </w:instrText>
        </w:r>
        <w:r w:rsidR="004847AB" w:rsidRPr="004847AB">
          <w:rPr>
            <w:noProof/>
            <w:webHidden/>
          </w:rPr>
        </w:r>
        <w:r w:rsidR="004847AB" w:rsidRPr="004847AB">
          <w:rPr>
            <w:noProof/>
            <w:webHidden/>
          </w:rPr>
          <w:fldChar w:fldCharType="separate"/>
        </w:r>
        <w:r w:rsidR="004847AB" w:rsidRPr="004847AB">
          <w:rPr>
            <w:noProof/>
            <w:webHidden/>
          </w:rPr>
          <w:t>12</w:t>
        </w:r>
        <w:r w:rsidR="004847AB" w:rsidRPr="004847AB">
          <w:rPr>
            <w:noProof/>
            <w:webHidden/>
          </w:rPr>
          <w:fldChar w:fldCharType="end"/>
        </w:r>
      </w:hyperlink>
    </w:p>
    <w:p w14:paraId="529D47D9" w14:textId="77777777" w:rsidR="004847AB" w:rsidRPr="004847AB" w:rsidRDefault="0035171D" w:rsidP="004847AB">
      <w:pPr>
        <w:pStyle w:val="2"/>
        <w:tabs>
          <w:tab w:val="clear" w:pos="9061"/>
          <w:tab w:val="left" w:pos="567"/>
          <w:tab w:val="right" w:pos="8789"/>
        </w:tabs>
        <w:spacing w:line="360" w:lineRule="auto"/>
        <w:ind w:left="0" w:right="1133"/>
        <w:jc w:val="both"/>
        <w:rPr>
          <w:rFonts w:asciiTheme="minorHAnsi" w:eastAsiaTheme="minorEastAsia" w:hAnsiTheme="minorHAnsi" w:cstheme="minorBidi"/>
          <w:noProof/>
          <w:sz w:val="22"/>
          <w:szCs w:val="22"/>
        </w:rPr>
      </w:pPr>
      <w:hyperlink w:anchor="_Toc438680085" w:history="1">
        <w:r w:rsidR="004847AB" w:rsidRPr="004847AB">
          <w:rPr>
            <w:rStyle w:val="a3"/>
            <w:noProof/>
          </w:rPr>
          <w:t>1.3.</w:t>
        </w:r>
        <w:r w:rsidR="004847AB" w:rsidRPr="004847AB">
          <w:rPr>
            <w:rFonts w:asciiTheme="minorHAnsi" w:eastAsiaTheme="minorEastAsia" w:hAnsiTheme="minorHAnsi" w:cstheme="minorBidi"/>
            <w:noProof/>
            <w:sz w:val="22"/>
            <w:szCs w:val="22"/>
          </w:rPr>
          <w:tab/>
        </w:r>
        <w:r w:rsidR="004847AB" w:rsidRPr="004847AB">
          <w:rPr>
            <w:rStyle w:val="a3"/>
            <w:noProof/>
          </w:rPr>
          <w:t>Объем и характеристика промышленной продукции, произведенной каждым участником промышленного кластера, а также объем использования указанной продукции другими участниками промышленного кластера и участником промышленного кластера, осуществляющим конечный выпуск промышленной продукции кластера для реализации на внутреннем и внешнем рынках</w:t>
        </w:r>
        <w:r w:rsidR="004847AB" w:rsidRPr="004847AB">
          <w:rPr>
            <w:noProof/>
            <w:webHidden/>
          </w:rPr>
          <w:tab/>
        </w:r>
        <w:r w:rsidR="004847AB">
          <w:rPr>
            <w:noProof/>
            <w:webHidden/>
          </w:rPr>
          <w:tab/>
        </w:r>
        <w:r w:rsidR="004847AB" w:rsidRPr="004847AB">
          <w:rPr>
            <w:noProof/>
            <w:webHidden/>
          </w:rPr>
          <w:fldChar w:fldCharType="begin"/>
        </w:r>
        <w:r w:rsidR="004847AB" w:rsidRPr="004847AB">
          <w:rPr>
            <w:noProof/>
            <w:webHidden/>
          </w:rPr>
          <w:instrText xml:space="preserve"> PAGEREF _Toc438680085 \h </w:instrText>
        </w:r>
        <w:r w:rsidR="004847AB" w:rsidRPr="004847AB">
          <w:rPr>
            <w:noProof/>
            <w:webHidden/>
          </w:rPr>
        </w:r>
        <w:r w:rsidR="004847AB" w:rsidRPr="004847AB">
          <w:rPr>
            <w:noProof/>
            <w:webHidden/>
          </w:rPr>
          <w:fldChar w:fldCharType="separate"/>
        </w:r>
        <w:r w:rsidR="004847AB" w:rsidRPr="004847AB">
          <w:rPr>
            <w:noProof/>
            <w:webHidden/>
          </w:rPr>
          <w:t>14</w:t>
        </w:r>
        <w:r w:rsidR="004847AB" w:rsidRPr="004847AB">
          <w:rPr>
            <w:noProof/>
            <w:webHidden/>
          </w:rPr>
          <w:fldChar w:fldCharType="end"/>
        </w:r>
      </w:hyperlink>
    </w:p>
    <w:p w14:paraId="76DA2788" w14:textId="77777777" w:rsidR="004847AB" w:rsidRPr="004847AB" w:rsidRDefault="0035171D" w:rsidP="004847AB">
      <w:pPr>
        <w:pStyle w:val="11"/>
        <w:tabs>
          <w:tab w:val="clear" w:pos="480"/>
          <w:tab w:val="clear" w:pos="9061"/>
          <w:tab w:val="left" w:pos="567"/>
          <w:tab w:val="right" w:pos="8789"/>
        </w:tabs>
        <w:ind w:right="1133"/>
        <w:jc w:val="both"/>
        <w:rPr>
          <w:rFonts w:asciiTheme="minorHAnsi" w:eastAsiaTheme="minorEastAsia" w:hAnsiTheme="minorHAnsi" w:cstheme="minorBidi"/>
          <w:noProof/>
          <w:sz w:val="22"/>
          <w:szCs w:val="22"/>
        </w:rPr>
      </w:pPr>
      <w:hyperlink w:anchor="_Toc438680086" w:history="1">
        <w:r w:rsidR="004847AB" w:rsidRPr="004847AB">
          <w:rPr>
            <w:rStyle w:val="a3"/>
            <w:noProof/>
          </w:rPr>
          <w:t>2.</w:t>
        </w:r>
        <w:r w:rsidR="004847AB" w:rsidRPr="004847AB">
          <w:rPr>
            <w:rFonts w:asciiTheme="minorHAnsi" w:eastAsiaTheme="minorEastAsia" w:hAnsiTheme="minorHAnsi" w:cstheme="minorBidi"/>
            <w:noProof/>
            <w:sz w:val="22"/>
            <w:szCs w:val="22"/>
          </w:rPr>
          <w:tab/>
        </w:r>
        <w:r w:rsidR="004847AB" w:rsidRPr="004847AB">
          <w:rPr>
            <w:rStyle w:val="a3"/>
            <w:noProof/>
          </w:rPr>
          <w:t>Цели и задач программы развития промышленного кластера</w:t>
        </w:r>
        <w:r w:rsidR="004847AB" w:rsidRPr="004847AB">
          <w:rPr>
            <w:noProof/>
            <w:webHidden/>
          </w:rPr>
          <w:tab/>
        </w:r>
        <w:r w:rsidR="004847AB" w:rsidRPr="004847AB">
          <w:rPr>
            <w:noProof/>
            <w:webHidden/>
          </w:rPr>
          <w:fldChar w:fldCharType="begin"/>
        </w:r>
        <w:r w:rsidR="004847AB" w:rsidRPr="004847AB">
          <w:rPr>
            <w:noProof/>
            <w:webHidden/>
          </w:rPr>
          <w:instrText xml:space="preserve"> PAGEREF _Toc438680086 \h </w:instrText>
        </w:r>
        <w:r w:rsidR="004847AB" w:rsidRPr="004847AB">
          <w:rPr>
            <w:noProof/>
            <w:webHidden/>
          </w:rPr>
        </w:r>
        <w:r w:rsidR="004847AB" w:rsidRPr="004847AB">
          <w:rPr>
            <w:noProof/>
            <w:webHidden/>
          </w:rPr>
          <w:fldChar w:fldCharType="separate"/>
        </w:r>
        <w:r w:rsidR="004847AB" w:rsidRPr="004847AB">
          <w:rPr>
            <w:noProof/>
            <w:webHidden/>
          </w:rPr>
          <w:t>15</w:t>
        </w:r>
        <w:r w:rsidR="004847AB" w:rsidRPr="004847AB">
          <w:rPr>
            <w:noProof/>
            <w:webHidden/>
          </w:rPr>
          <w:fldChar w:fldCharType="end"/>
        </w:r>
      </w:hyperlink>
    </w:p>
    <w:p w14:paraId="2A2B90E2" w14:textId="77777777" w:rsidR="004847AB" w:rsidRPr="004847AB" w:rsidRDefault="0035171D" w:rsidP="004847AB">
      <w:pPr>
        <w:pStyle w:val="2"/>
        <w:tabs>
          <w:tab w:val="clear" w:pos="9061"/>
          <w:tab w:val="left" w:pos="567"/>
          <w:tab w:val="right" w:pos="8789"/>
        </w:tabs>
        <w:spacing w:line="360" w:lineRule="auto"/>
        <w:ind w:left="0" w:right="1133"/>
        <w:jc w:val="both"/>
        <w:rPr>
          <w:rFonts w:asciiTheme="minorHAnsi" w:eastAsiaTheme="minorEastAsia" w:hAnsiTheme="minorHAnsi" w:cstheme="minorBidi"/>
          <w:noProof/>
          <w:sz w:val="22"/>
          <w:szCs w:val="22"/>
        </w:rPr>
      </w:pPr>
      <w:hyperlink w:anchor="_Toc438680087" w:history="1">
        <w:r w:rsidR="004847AB" w:rsidRPr="004847AB">
          <w:rPr>
            <w:rStyle w:val="a3"/>
            <w:noProof/>
          </w:rPr>
          <w:t>2.1.</w:t>
        </w:r>
        <w:r w:rsidR="004847AB" w:rsidRPr="004847AB">
          <w:rPr>
            <w:rFonts w:asciiTheme="minorHAnsi" w:eastAsiaTheme="minorEastAsia" w:hAnsiTheme="minorHAnsi" w:cstheme="minorBidi"/>
            <w:noProof/>
            <w:sz w:val="22"/>
            <w:szCs w:val="22"/>
          </w:rPr>
          <w:tab/>
        </w:r>
        <w:r w:rsidR="004847AB" w:rsidRPr="004847AB">
          <w:rPr>
            <w:rStyle w:val="a3"/>
            <w:noProof/>
          </w:rPr>
          <w:t>Цели программы</w:t>
        </w:r>
        <w:r w:rsidR="004847AB" w:rsidRPr="004847AB">
          <w:rPr>
            <w:noProof/>
            <w:webHidden/>
          </w:rPr>
          <w:tab/>
        </w:r>
        <w:r w:rsidR="004847AB" w:rsidRPr="004847AB">
          <w:rPr>
            <w:noProof/>
            <w:webHidden/>
          </w:rPr>
          <w:fldChar w:fldCharType="begin"/>
        </w:r>
        <w:r w:rsidR="004847AB" w:rsidRPr="004847AB">
          <w:rPr>
            <w:noProof/>
            <w:webHidden/>
          </w:rPr>
          <w:instrText xml:space="preserve"> PAGEREF _Toc438680087 \h </w:instrText>
        </w:r>
        <w:r w:rsidR="004847AB" w:rsidRPr="004847AB">
          <w:rPr>
            <w:noProof/>
            <w:webHidden/>
          </w:rPr>
        </w:r>
        <w:r w:rsidR="004847AB" w:rsidRPr="004847AB">
          <w:rPr>
            <w:noProof/>
            <w:webHidden/>
          </w:rPr>
          <w:fldChar w:fldCharType="separate"/>
        </w:r>
        <w:r w:rsidR="004847AB" w:rsidRPr="004847AB">
          <w:rPr>
            <w:noProof/>
            <w:webHidden/>
          </w:rPr>
          <w:t>19</w:t>
        </w:r>
        <w:r w:rsidR="004847AB" w:rsidRPr="004847AB">
          <w:rPr>
            <w:noProof/>
            <w:webHidden/>
          </w:rPr>
          <w:fldChar w:fldCharType="end"/>
        </w:r>
      </w:hyperlink>
    </w:p>
    <w:p w14:paraId="6461E6F8" w14:textId="77777777" w:rsidR="004847AB" w:rsidRPr="004847AB" w:rsidRDefault="0035171D" w:rsidP="004847AB">
      <w:pPr>
        <w:pStyle w:val="2"/>
        <w:tabs>
          <w:tab w:val="clear" w:pos="9061"/>
          <w:tab w:val="left" w:pos="567"/>
          <w:tab w:val="right" w:pos="8789"/>
        </w:tabs>
        <w:spacing w:line="360" w:lineRule="auto"/>
        <w:ind w:left="0" w:right="1133"/>
        <w:jc w:val="both"/>
        <w:rPr>
          <w:rFonts w:asciiTheme="minorHAnsi" w:eastAsiaTheme="minorEastAsia" w:hAnsiTheme="minorHAnsi" w:cstheme="minorBidi"/>
          <w:noProof/>
          <w:sz w:val="22"/>
          <w:szCs w:val="22"/>
        </w:rPr>
      </w:pPr>
      <w:hyperlink w:anchor="_Toc438680088" w:history="1">
        <w:r w:rsidR="004847AB" w:rsidRPr="004847AB">
          <w:rPr>
            <w:rStyle w:val="a3"/>
            <w:noProof/>
          </w:rPr>
          <w:t>2.2.</w:t>
        </w:r>
        <w:r w:rsidR="004847AB" w:rsidRPr="004847AB">
          <w:rPr>
            <w:rFonts w:asciiTheme="minorHAnsi" w:eastAsiaTheme="minorEastAsia" w:hAnsiTheme="minorHAnsi" w:cstheme="minorBidi"/>
            <w:noProof/>
            <w:sz w:val="22"/>
            <w:szCs w:val="22"/>
          </w:rPr>
          <w:tab/>
        </w:r>
        <w:r w:rsidR="004847AB" w:rsidRPr="004847AB">
          <w:rPr>
            <w:rStyle w:val="a3"/>
            <w:noProof/>
          </w:rPr>
          <w:t>Задачи программы</w:t>
        </w:r>
        <w:r w:rsidR="004847AB" w:rsidRPr="004847AB">
          <w:rPr>
            <w:noProof/>
            <w:webHidden/>
          </w:rPr>
          <w:tab/>
        </w:r>
        <w:r w:rsidR="004847AB" w:rsidRPr="004847AB">
          <w:rPr>
            <w:noProof/>
            <w:webHidden/>
          </w:rPr>
          <w:fldChar w:fldCharType="begin"/>
        </w:r>
        <w:r w:rsidR="004847AB" w:rsidRPr="004847AB">
          <w:rPr>
            <w:noProof/>
            <w:webHidden/>
          </w:rPr>
          <w:instrText xml:space="preserve"> PAGEREF _Toc438680088 \h </w:instrText>
        </w:r>
        <w:r w:rsidR="004847AB" w:rsidRPr="004847AB">
          <w:rPr>
            <w:noProof/>
            <w:webHidden/>
          </w:rPr>
        </w:r>
        <w:r w:rsidR="004847AB" w:rsidRPr="004847AB">
          <w:rPr>
            <w:noProof/>
            <w:webHidden/>
          </w:rPr>
          <w:fldChar w:fldCharType="separate"/>
        </w:r>
        <w:r w:rsidR="004847AB" w:rsidRPr="004847AB">
          <w:rPr>
            <w:noProof/>
            <w:webHidden/>
          </w:rPr>
          <w:t>20</w:t>
        </w:r>
        <w:r w:rsidR="004847AB" w:rsidRPr="004847AB">
          <w:rPr>
            <w:noProof/>
            <w:webHidden/>
          </w:rPr>
          <w:fldChar w:fldCharType="end"/>
        </w:r>
      </w:hyperlink>
    </w:p>
    <w:p w14:paraId="1AE6B321" w14:textId="77777777" w:rsidR="004847AB" w:rsidRPr="004847AB" w:rsidRDefault="0035171D" w:rsidP="004847AB">
      <w:pPr>
        <w:pStyle w:val="2"/>
        <w:tabs>
          <w:tab w:val="clear" w:pos="9061"/>
          <w:tab w:val="left" w:pos="567"/>
          <w:tab w:val="right" w:pos="8789"/>
        </w:tabs>
        <w:spacing w:line="360" w:lineRule="auto"/>
        <w:ind w:left="0" w:right="1133"/>
        <w:jc w:val="both"/>
        <w:rPr>
          <w:rFonts w:asciiTheme="minorHAnsi" w:eastAsiaTheme="minorEastAsia" w:hAnsiTheme="minorHAnsi" w:cstheme="minorBidi"/>
          <w:noProof/>
          <w:sz w:val="22"/>
          <w:szCs w:val="22"/>
        </w:rPr>
      </w:pPr>
      <w:hyperlink w:anchor="_Toc438680089" w:history="1">
        <w:r w:rsidR="004847AB" w:rsidRPr="004847AB">
          <w:rPr>
            <w:rStyle w:val="a3"/>
            <w:noProof/>
          </w:rPr>
          <w:t>2.3.</w:t>
        </w:r>
        <w:r w:rsidR="004847AB" w:rsidRPr="004847AB">
          <w:rPr>
            <w:rFonts w:asciiTheme="minorHAnsi" w:eastAsiaTheme="minorEastAsia" w:hAnsiTheme="minorHAnsi" w:cstheme="minorBidi"/>
            <w:noProof/>
            <w:sz w:val="22"/>
            <w:szCs w:val="22"/>
          </w:rPr>
          <w:tab/>
        </w:r>
        <w:r w:rsidR="004847AB" w:rsidRPr="004847AB">
          <w:rPr>
            <w:rStyle w:val="a3"/>
            <w:noProof/>
          </w:rPr>
          <w:t>Прогноз промышленного производства конечной продукции кластера и планируемых макроэкономических показателей по итогам реализации программы развития промышленного кластера</w:t>
        </w:r>
        <w:r w:rsidR="004847AB" w:rsidRPr="004847AB">
          <w:rPr>
            <w:noProof/>
            <w:webHidden/>
          </w:rPr>
          <w:tab/>
        </w:r>
        <w:r w:rsidR="004847AB" w:rsidRPr="004847AB">
          <w:rPr>
            <w:noProof/>
            <w:webHidden/>
          </w:rPr>
          <w:fldChar w:fldCharType="begin"/>
        </w:r>
        <w:r w:rsidR="004847AB" w:rsidRPr="004847AB">
          <w:rPr>
            <w:noProof/>
            <w:webHidden/>
          </w:rPr>
          <w:instrText xml:space="preserve"> PAGEREF _Toc438680089 \h </w:instrText>
        </w:r>
        <w:r w:rsidR="004847AB" w:rsidRPr="004847AB">
          <w:rPr>
            <w:noProof/>
            <w:webHidden/>
          </w:rPr>
        </w:r>
        <w:r w:rsidR="004847AB" w:rsidRPr="004847AB">
          <w:rPr>
            <w:noProof/>
            <w:webHidden/>
          </w:rPr>
          <w:fldChar w:fldCharType="separate"/>
        </w:r>
        <w:r w:rsidR="004847AB" w:rsidRPr="004847AB">
          <w:rPr>
            <w:noProof/>
            <w:webHidden/>
          </w:rPr>
          <w:t>26</w:t>
        </w:r>
        <w:r w:rsidR="004847AB" w:rsidRPr="004847AB">
          <w:rPr>
            <w:noProof/>
            <w:webHidden/>
          </w:rPr>
          <w:fldChar w:fldCharType="end"/>
        </w:r>
      </w:hyperlink>
    </w:p>
    <w:p w14:paraId="1F72B635" w14:textId="77777777" w:rsidR="004847AB" w:rsidRPr="004847AB" w:rsidRDefault="0035171D" w:rsidP="004847AB">
      <w:pPr>
        <w:pStyle w:val="2"/>
        <w:tabs>
          <w:tab w:val="clear" w:pos="9061"/>
          <w:tab w:val="left" w:pos="567"/>
          <w:tab w:val="right" w:pos="8789"/>
        </w:tabs>
        <w:spacing w:line="360" w:lineRule="auto"/>
        <w:ind w:left="0" w:right="1133"/>
        <w:jc w:val="both"/>
        <w:rPr>
          <w:rFonts w:asciiTheme="minorHAnsi" w:eastAsiaTheme="minorEastAsia" w:hAnsiTheme="minorHAnsi" w:cstheme="minorBidi"/>
          <w:noProof/>
          <w:sz w:val="22"/>
          <w:szCs w:val="22"/>
        </w:rPr>
      </w:pPr>
      <w:hyperlink w:anchor="_Toc438680090" w:history="1">
        <w:r w:rsidR="004847AB" w:rsidRPr="004847AB">
          <w:rPr>
            <w:rStyle w:val="a3"/>
            <w:noProof/>
          </w:rPr>
          <w:t>2.4.</w:t>
        </w:r>
        <w:r w:rsidR="004847AB" w:rsidRPr="004847AB">
          <w:rPr>
            <w:rFonts w:asciiTheme="minorHAnsi" w:eastAsiaTheme="minorEastAsia" w:hAnsiTheme="minorHAnsi" w:cstheme="minorBidi"/>
            <w:noProof/>
            <w:sz w:val="22"/>
            <w:szCs w:val="22"/>
          </w:rPr>
          <w:tab/>
        </w:r>
        <w:r w:rsidR="004847AB" w:rsidRPr="004847AB">
          <w:rPr>
            <w:rStyle w:val="a3"/>
            <w:noProof/>
          </w:rPr>
          <w:t>Основные ограничения и сдерживающие факторы для запуска и выведения на рынок промышленной продукции кластера</w:t>
        </w:r>
        <w:r w:rsidR="004847AB" w:rsidRPr="004847AB">
          <w:rPr>
            <w:noProof/>
            <w:webHidden/>
          </w:rPr>
          <w:tab/>
        </w:r>
        <w:r w:rsidR="004847AB" w:rsidRPr="004847AB">
          <w:rPr>
            <w:noProof/>
            <w:webHidden/>
          </w:rPr>
          <w:fldChar w:fldCharType="begin"/>
        </w:r>
        <w:r w:rsidR="004847AB" w:rsidRPr="004847AB">
          <w:rPr>
            <w:noProof/>
            <w:webHidden/>
          </w:rPr>
          <w:instrText xml:space="preserve"> PAGEREF _Toc438680090 \h </w:instrText>
        </w:r>
        <w:r w:rsidR="004847AB" w:rsidRPr="004847AB">
          <w:rPr>
            <w:noProof/>
            <w:webHidden/>
          </w:rPr>
        </w:r>
        <w:r w:rsidR="004847AB" w:rsidRPr="004847AB">
          <w:rPr>
            <w:noProof/>
            <w:webHidden/>
          </w:rPr>
          <w:fldChar w:fldCharType="separate"/>
        </w:r>
        <w:r w:rsidR="004847AB" w:rsidRPr="004847AB">
          <w:rPr>
            <w:noProof/>
            <w:webHidden/>
          </w:rPr>
          <w:t>30</w:t>
        </w:r>
        <w:r w:rsidR="004847AB" w:rsidRPr="004847AB">
          <w:rPr>
            <w:noProof/>
            <w:webHidden/>
          </w:rPr>
          <w:fldChar w:fldCharType="end"/>
        </w:r>
      </w:hyperlink>
    </w:p>
    <w:p w14:paraId="0EC4D218" w14:textId="77777777" w:rsidR="004847AB" w:rsidRPr="004847AB" w:rsidRDefault="0035171D" w:rsidP="004847AB">
      <w:pPr>
        <w:pStyle w:val="11"/>
        <w:tabs>
          <w:tab w:val="clear" w:pos="480"/>
          <w:tab w:val="clear" w:pos="9061"/>
          <w:tab w:val="left" w:pos="567"/>
          <w:tab w:val="right" w:pos="8789"/>
        </w:tabs>
        <w:ind w:right="1133"/>
        <w:jc w:val="both"/>
        <w:rPr>
          <w:rFonts w:asciiTheme="minorHAnsi" w:eastAsiaTheme="minorEastAsia" w:hAnsiTheme="minorHAnsi" w:cstheme="minorBidi"/>
          <w:noProof/>
          <w:sz w:val="22"/>
          <w:szCs w:val="22"/>
        </w:rPr>
      </w:pPr>
      <w:hyperlink w:anchor="_Toc438680091" w:history="1">
        <w:r w:rsidR="004847AB" w:rsidRPr="004847AB">
          <w:rPr>
            <w:rStyle w:val="a3"/>
            <w:noProof/>
          </w:rPr>
          <w:t>3.</w:t>
        </w:r>
        <w:r w:rsidR="004847AB" w:rsidRPr="004847AB">
          <w:rPr>
            <w:rFonts w:asciiTheme="minorHAnsi" w:eastAsiaTheme="minorEastAsia" w:hAnsiTheme="minorHAnsi" w:cstheme="minorBidi"/>
            <w:noProof/>
            <w:sz w:val="22"/>
            <w:szCs w:val="22"/>
          </w:rPr>
          <w:tab/>
        </w:r>
        <w:r w:rsidR="004847AB" w:rsidRPr="004847AB">
          <w:rPr>
            <w:rStyle w:val="a3"/>
            <w:noProof/>
          </w:rPr>
          <w:t>Сроки реализации программы развития промышленного кластера</w:t>
        </w:r>
        <w:r w:rsidR="004847AB" w:rsidRPr="004847AB">
          <w:rPr>
            <w:noProof/>
            <w:webHidden/>
          </w:rPr>
          <w:tab/>
        </w:r>
        <w:r w:rsidR="004847AB" w:rsidRPr="004847AB">
          <w:rPr>
            <w:noProof/>
            <w:webHidden/>
          </w:rPr>
          <w:fldChar w:fldCharType="begin"/>
        </w:r>
        <w:r w:rsidR="004847AB" w:rsidRPr="004847AB">
          <w:rPr>
            <w:noProof/>
            <w:webHidden/>
          </w:rPr>
          <w:instrText xml:space="preserve"> PAGEREF _Toc438680091 \h </w:instrText>
        </w:r>
        <w:r w:rsidR="004847AB" w:rsidRPr="004847AB">
          <w:rPr>
            <w:noProof/>
            <w:webHidden/>
          </w:rPr>
        </w:r>
        <w:r w:rsidR="004847AB" w:rsidRPr="004847AB">
          <w:rPr>
            <w:noProof/>
            <w:webHidden/>
          </w:rPr>
          <w:fldChar w:fldCharType="separate"/>
        </w:r>
        <w:r w:rsidR="004847AB" w:rsidRPr="004847AB">
          <w:rPr>
            <w:noProof/>
            <w:webHidden/>
          </w:rPr>
          <w:t>34</w:t>
        </w:r>
        <w:r w:rsidR="004847AB" w:rsidRPr="004847AB">
          <w:rPr>
            <w:noProof/>
            <w:webHidden/>
          </w:rPr>
          <w:fldChar w:fldCharType="end"/>
        </w:r>
      </w:hyperlink>
    </w:p>
    <w:p w14:paraId="2FBC9718" w14:textId="77777777" w:rsidR="004847AB" w:rsidRPr="004847AB" w:rsidRDefault="0035171D" w:rsidP="004847AB">
      <w:pPr>
        <w:pStyle w:val="2"/>
        <w:tabs>
          <w:tab w:val="clear" w:pos="9061"/>
          <w:tab w:val="left" w:pos="567"/>
          <w:tab w:val="right" w:pos="8789"/>
        </w:tabs>
        <w:spacing w:line="360" w:lineRule="auto"/>
        <w:ind w:left="0" w:right="1133"/>
        <w:jc w:val="both"/>
        <w:rPr>
          <w:rFonts w:asciiTheme="minorHAnsi" w:eastAsiaTheme="minorEastAsia" w:hAnsiTheme="minorHAnsi" w:cstheme="minorBidi"/>
          <w:noProof/>
          <w:sz w:val="22"/>
          <w:szCs w:val="22"/>
        </w:rPr>
      </w:pPr>
      <w:hyperlink w:anchor="_Toc438680092" w:history="1">
        <w:r w:rsidR="004847AB" w:rsidRPr="004847AB">
          <w:rPr>
            <w:rStyle w:val="a3"/>
            <w:noProof/>
          </w:rPr>
          <w:t>3.1.</w:t>
        </w:r>
        <w:r w:rsidR="004847AB" w:rsidRPr="004847AB">
          <w:rPr>
            <w:rFonts w:asciiTheme="minorHAnsi" w:eastAsiaTheme="minorEastAsia" w:hAnsiTheme="minorHAnsi" w:cstheme="minorBidi"/>
            <w:noProof/>
            <w:sz w:val="22"/>
            <w:szCs w:val="22"/>
          </w:rPr>
          <w:tab/>
        </w:r>
        <w:r w:rsidR="004847AB" w:rsidRPr="004847AB">
          <w:rPr>
            <w:rStyle w:val="a3"/>
            <w:noProof/>
          </w:rPr>
          <w:t>Сроки реализации программы в целом</w:t>
        </w:r>
        <w:r w:rsidR="004847AB" w:rsidRPr="004847AB">
          <w:rPr>
            <w:noProof/>
            <w:webHidden/>
          </w:rPr>
          <w:tab/>
        </w:r>
        <w:r w:rsidR="004847AB" w:rsidRPr="004847AB">
          <w:rPr>
            <w:noProof/>
            <w:webHidden/>
          </w:rPr>
          <w:fldChar w:fldCharType="begin"/>
        </w:r>
        <w:r w:rsidR="004847AB" w:rsidRPr="004847AB">
          <w:rPr>
            <w:noProof/>
            <w:webHidden/>
          </w:rPr>
          <w:instrText xml:space="preserve"> PAGEREF _Toc438680092 \h </w:instrText>
        </w:r>
        <w:r w:rsidR="004847AB" w:rsidRPr="004847AB">
          <w:rPr>
            <w:noProof/>
            <w:webHidden/>
          </w:rPr>
        </w:r>
        <w:r w:rsidR="004847AB" w:rsidRPr="004847AB">
          <w:rPr>
            <w:noProof/>
            <w:webHidden/>
          </w:rPr>
          <w:fldChar w:fldCharType="separate"/>
        </w:r>
        <w:r w:rsidR="004847AB" w:rsidRPr="004847AB">
          <w:rPr>
            <w:noProof/>
            <w:webHidden/>
          </w:rPr>
          <w:t>34</w:t>
        </w:r>
        <w:r w:rsidR="004847AB" w:rsidRPr="004847AB">
          <w:rPr>
            <w:noProof/>
            <w:webHidden/>
          </w:rPr>
          <w:fldChar w:fldCharType="end"/>
        </w:r>
      </w:hyperlink>
    </w:p>
    <w:p w14:paraId="70FD4C48" w14:textId="77777777" w:rsidR="004847AB" w:rsidRPr="004847AB" w:rsidRDefault="0035171D" w:rsidP="004847AB">
      <w:pPr>
        <w:pStyle w:val="2"/>
        <w:tabs>
          <w:tab w:val="clear" w:pos="9061"/>
          <w:tab w:val="left" w:pos="567"/>
          <w:tab w:val="right" w:pos="8789"/>
        </w:tabs>
        <w:spacing w:line="360" w:lineRule="auto"/>
        <w:ind w:left="0" w:right="1133"/>
        <w:jc w:val="both"/>
        <w:rPr>
          <w:rFonts w:asciiTheme="minorHAnsi" w:eastAsiaTheme="minorEastAsia" w:hAnsiTheme="minorHAnsi" w:cstheme="minorBidi"/>
          <w:noProof/>
          <w:sz w:val="22"/>
          <w:szCs w:val="22"/>
        </w:rPr>
      </w:pPr>
      <w:hyperlink w:anchor="_Toc438680093" w:history="1">
        <w:r w:rsidR="004847AB" w:rsidRPr="004847AB">
          <w:rPr>
            <w:rStyle w:val="a3"/>
            <w:noProof/>
          </w:rPr>
          <w:t>3.2.</w:t>
        </w:r>
        <w:r w:rsidR="004847AB" w:rsidRPr="004847AB">
          <w:rPr>
            <w:rFonts w:asciiTheme="minorHAnsi" w:eastAsiaTheme="minorEastAsia" w:hAnsiTheme="minorHAnsi" w:cstheme="minorBidi"/>
            <w:noProof/>
            <w:sz w:val="22"/>
            <w:szCs w:val="22"/>
          </w:rPr>
          <w:tab/>
        </w:r>
        <w:r w:rsidR="004847AB" w:rsidRPr="004847AB">
          <w:rPr>
            <w:rStyle w:val="a3"/>
            <w:noProof/>
          </w:rPr>
          <w:t>Контрольные этапы программы и сроки их реализации с указанием промежуточных значений целевых показателей программы</w:t>
        </w:r>
        <w:r w:rsidR="004847AB" w:rsidRPr="004847AB">
          <w:rPr>
            <w:noProof/>
            <w:webHidden/>
          </w:rPr>
          <w:tab/>
        </w:r>
        <w:r w:rsidR="004847AB" w:rsidRPr="004847AB">
          <w:rPr>
            <w:noProof/>
            <w:webHidden/>
          </w:rPr>
          <w:fldChar w:fldCharType="begin"/>
        </w:r>
        <w:r w:rsidR="004847AB" w:rsidRPr="004847AB">
          <w:rPr>
            <w:noProof/>
            <w:webHidden/>
          </w:rPr>
          <w:instrText xml:space="preserve"> PAGEREF _Toc438680093 \h </w:instrText>
        </w:r>
        <w:r w:rsidR="004847AB" w:rsidRPr="004847AB">
          <w:rPr>
            <w:noProof/>
            <w:webHidden/>
          </w:rPr>
        </w:r>
        <w:r w:rsidR="004847AB" w:rsidRPr="004847AB">
          <w:rPr>
            <w:noProof/>
            <w:webHidden/>
          </w:rPr>
          <w:fldChar w:fldCharType="separate"/>
        </w:r>
        <w:r w:rsidR="004847AB" w:rsidRPr="004847AB">
          <w:rPr>
            <w:noProof/>
            <w:webHidden/>
          </w:rPr>
          <w:t>35</w:t>
        </w:r>
        <w:r w:rsidR="004847AB" w:rsidRPr="004847AB">
          <w:rPr>
            <w:noProof/>
            <w:webHidden/>
          </w:rPr>
          <w:fldChar w:fldCharType="end"/>
        </w:r>
      </w:hyperlink>
    </w:p>
    <w:p w14:paraId="40645AD2" w14:textId="77777777" w:rsidR="004847AB" w:rsidRPr="004847AB" w:rsidRDefault="0035171D" w:rsidP="004847AB">
      <w:pPr>
        <w:pStyle w:val="11"/>
        <w:tabs>
          <w:tab w:val="clear" w:pos="9061"/>
          <w:tab w:val="right" w:pos="8789"/>
        </w:tabs>
        <w:ind w:right="1133"/>
        <w:jc w:val="both"/>
        <w:rPr>
          <w:rFonts w:asciiTheme="minorHAnsi" w:eastAsiaTheme="minorEastAsia" w:hAnsiTheme="minorHAnsi" w:cstheme="minorBidi"/>
          <w:noProof/>
          <w:sz w:val="22"/>
          <w:szCs w:val="22"/>
        </w:rPr>
      </w:pPr>
      <w:hyperlink w:anchor="_Toc438680094" w:history="1">
        <w:r w:rsidR="004847AB" w:rsidRPr="004847AB">
          <w:rPr>
            <w:rStyle w:val="a3"/>
            <w:noProof/>
          </w:rPr>
          <w:t>4.</w:t>
        </w:r>
        <w:r w:rsidR="004847AB" w:rsidRPr="004847AB">
          <w:rPr>
            <w:rFonts w:asciiTheme="minorHAnsi" w:eastAsiaTheme="minorEastAsia" w:hAnsiTheme="minorHAnsi" w:cstheme="minorBidi"/>
            <w:noProof/>
            <w:sz w:val="22"/>
            <w:szCs w:val="22"/>
          </w:rPr>
          <w:tab/>
        </w:r>
        <w:r w:rsidR="004847AB" w:rsidRPr="004847AB">
          <w:rPr>
            <w:rStyle w:val="a3"/>
            <w:noProof/>
          </w:rPr>
          <w:t>Перечень основных мероприятий программы развития промышленного кластера</w:t>
        </w:r>
        <w:r w:rsidR="004847AB" w:rsidRPr="004847AB">
          <w:rPr>
            <w:noProof/>
            <w:webHidden/>
          </w:rPr>
          <w:tab/>
        </w:r>
        <w:r w:rsidR="004847AB" w:rsidRPr="004847AB">
          <w:rPr>
            <w:noProof/>
            <w:webHidden/>
          </w:rPr>
          <w:fldChar w:fldCharType="begin"/>
        </w:r>
        <w:r w:rsidR="004847AB" w:rsidRPr="004847AB">
          <w:rPr>
            <w:noProof/>
            <w:webHidden/>
          </w:rPr>
          <w:instrText xml:space="preserve"> PAGEREF _Toc438680094 \h </w:instrText>
        </w:r>
        <w:r w:rsidR="004847AB" w:rsidRPr="004847AB">
          <w:rPr>
            <w:noProof/>
            <w:webHidden/>
          </w:rPr>
        </w:r>
        <w:r w:rsidR="004847AB" w:rsidRPr="004847AB">
          <w:rPr>
            <w:noProof/>
            <w:webHidden/>
          </w:rPr>
          <w:fldChar w:fldCharType="separate"/>
        </w:r>
        <w:r w:rsidR="004847AB" w:rsidRPr="004847AB">
          <w:rPr>
            <w:noProof/>
            <w:webHidden/>
          </w:rPr>
          <w:t>38</w:t>
        </w:r>
        <w:r w:rsidR="004847AB" w:rsidRPr="004847AB">
          <w:rPr>
            <w:noProof/>
            <w:webHidden/>
          </w:rPr>
          <w:fldChar w:fldCharType="end"/>
        </w:r>
      </w:hyperlink>
    </w:p>
    <w:p w14:paraId="64FCFD15" w14:textId="77777777" w:rsidR="004847AB" w:rsidRPr="004847AB" w:rsidRDefault="0035171D" w:rsidP="004847AB">
      <w:pPr>
        <w:pStyle w:val="2"/>
        <w:tabs>
          <w:tab w:val="clear" w:pos="9061"/>
          <w:tab w:val="right" w:pos="8789"/>
        </w:tabs>
        <w:spacing w:line="360" w:lineRule="auto"/>
        <w:ind w:left="0" w:right="1133"/>
        <w:jc w:val="both"/>
        <w:rPr>
          <w:rFonts w:asciiTheme="minorHAnsi" w:eastAsiaTheme="minorEastAsia" w:hAnsiTheme="minorHAnsi" w:cstheme="minorBidi"/>
          <w:noProof/>
          <w:sz w:val="22"/>
          <w:szCs w:val="22"/>
        </w:rPr>
      </w:pPr>
      <w:hyperlink w:anchor="_Toc438680095" w:history="1">
        <w:r w:rsidR="004847AB" w:rsidRPr="004847AB">
          <w:rPr>
            <w:rStyle w:val="a3"/>
            <w:noProof/>
          </w:rPr>
          <w:t>4.1.</w:t>
        </w:r>
        <w:r w:rsidR="004847AB" w:rsidRPr="004847AB">
          <w:rPr>
            <w:rFonts w:asciiTheme="minorHAnsi" w:eastAsiaTheme="minorEastAsia" w:hAnsiTheme="minorHAnsi" w:cstheme="minorBidi"/>
            <w:noProof/>
            <w:sz w:val="22"/>
            <w:szCs w:val="22"/>
          </w:rPr>
          <w:tab/>
        </w:r>
        <w:r w:rsidR="004847AB" w:rsidRPr="004847AB">
          <w:rPr>
            <w:rStyle w:val="a3"/>
            <w:noProof/>
          </w:rPr>
          <w:t>Проведение научно-исследовательских и опытно-конструкторских работ по разработке и организации производства конечной промышленной продукции кластера</w:t>
        </w:r>
        <w:r w:rsidR="004847AB" w:rsidRPr="004847AB">
          <w:rPr>
            <w:noProof/>
            <w:webHidden/>
          </w:rPr>
          <w:tab/>
        </w:r>
        <w:r w:rsidR="004847AB" w:rsidRPr="004847AB">
          <w:rPr>
            <w:noProof/>
            <w:webHidden/>
          </w:rPr>
          <w:fldChar w:fldCharType="begin"/>
        </w:r>
        <w:r w:rsidR="004847AB" w:rsidRPr="004847AB">
          <w:rPr>
            <w:noProof/>
            <w:webHidden/>
          </w:rPr>
          <w:instrText xml:space="preserve"> PAGEREF _Toc438680095 \h </w:instrText>
        </w:r>
        <w:r w:rsidR="004847AB" w:rsidRPr="004847AB">
          <w:rPr>
            <w:noProof/>
            <w:webHidden/>
          </w:rPr>
        </w:r>
        <w:r w:rsidR="004847AB" w:rsidRPr="004847AB">
          <w:rPr>
            <w:noProof/>
            <w:webHidden/>
          </w:rPr>
          <w:fldChar w:fldCharType="separate"/>
        </w:r>
        <w:r w:rsidR="004847AB" w:rsidRPr="004847AB">
          <w:rPr>
            <w:noProof/>
            <w:webHidden/>
          </w:rPr>
          <w:t>38</w:t>
        </w:r>
        <w:r w:rsidR="004847AB" w:rsidRPr="004847AB">
          <w:rPr>
            <w:noProof/>
            <w:webHidden/>
          </w:rPr>
          <w:fldChar w:fldCharType="end"/>
        </w:r>
      </w:hyperlink>
    </w:p>
    <w:p w14:paraId="588603D1" w14:textId="77777777" w:rsidR="004847AB" w:rsidRPr="004847AB" w:rsidRDefault="0035171D" w:rsidP="004847AB">
      <w:pPr>
        <w:pStyle w:val="2"/>
        <w:tabs>
          <w:tab w:val="clear" w:pos="9061"/>
          <w:tab w:val="right" w:pos="8789"/>
        </w:tabs>
        <w:spacing w:line="360" w:lineRule="auto"/>
        <w:ind w:left="0" w:right="1133"/>
        <w:jc w:val="both"/>
        <w:rPr>
          <w:rFonts w:asciiTheme="minorHAnsi" w:eastAsiaTheme="minorEastAsia" w:hAnsiTheme="minorHAnsi" w:cstheme="minorBidi"/>
          <w:noProof/>
          <w:sz w:val="22"/>
          <w:szCs w:val="22"/>
        </w:rPr>
      </w:pPr>
      <w:hyperlink w:anchor="_Toc438680096" w:history="1">
        <w:r w:rsidR="004847AB" w:rsidRPr="004847AB">
          <w:rPr>
            <w:rStyle w:val="a3"/>
            <w:noProof/>
          </w:rPr>
          <w:t>4.2.</w:t>
        </w:r>
        <w:r w:rsidR="004847AB" w:rsidRPr="004847AB">
          <w:rPr>
            <w:rFonts w:asciiTheme="minorHAnsi" w:eastAsiaTheme="minorEastAsia" w:hAnsiTheme="minorHAnsi" w:cstheme="minorBidi"/>
            <w:noProof/>
            <w:sz w:val="22"/>
            <w:szCs w:val="22"/>
          </w:rPr>
          <w:tab/>
        </w:r>
        <w:r w:rsidR="004847AB" w:rsidRPr="004847AB">
          <w:rPr>
            <w:rStyle w:val="a3"/>
            <w:noProof/>
          </w:rPr>
          <w:t>Повышение конкурентоспособности промышленной продукции кластера, в том числе поддержка жизненного цикла и надежности изделия</w:t>
        </w:r>
        <w:r w:rsidR="004847AB" w:rsidRPr="004847AB">
          <w:rPr>
            <w:noProof/>
            <w:webHidden/>
          </w:rPr>
          <w:tab/>
        </w:r>
        <w:r w:rsidR="004847AB" w:rsidRPr="004847AB">
          <w:rPr>
            <w:noProof/>
            <w:webHidden/>
          </w:rPr>
          <w:fldChar w:fldCharType="begin"/>
        </w:r>
        <w:r w:rsidR="004847AB" w:rsidRPr="004847AB">
          <w:rPr>
            <w:noProof/>
            <w:webHidden/>
          </w:rPr>
          <w:instrText xml:space="preserve"> PAGEREF _Toc438680096 \h </w:instrText>
        </w:r>
        <w:r w:rsidR="004847AB" w:rsidRPr="004847AB">
          <w:rPr>
            <w:noProof/>
            <w:webHidden/>
          </w:rPr>
        </w:r>
        <w:r w:rsidR="004847AB" w:rsidRPr="004847AB">
          <w:rPr>
            <w:noProof/>
            <w:webHidden/>
          </w:rPr>
          <w:fldChar w:fldCharType="separate"/>
        </w:r>
        <w:r w:rsidR="004847AB" w:rsidRPr="004847AB">
          <w:rPr>
            <w:noProof/>
            <w:webHidden/>
          </w:rPr>
          <w:t>40</w:t>
        </w:r>
        <w:r w:rsidR="004847AB" w:rsidRPr="004847AB">
          <w:rPr>
            <w:noProof/>
            <w:webHidden/>
          </w:rPr>
          <w:fldChar w:fldCharType="end"/>
        </w:r>
      </w:hyperlink>
    </w:p>
    <w:p w14:paraId="284D4610" w14:textId="77777777" w:rsidR="004847AB" w:rsidRPr="004847AB" w:rsidRDefault="0035171D" w:rsidP="004847AB">
      <w:pPr>
        <w:pStyle w:val="2"/>
        <w:tabs>
          <w:tab w:val="clear" w:pos="9061"/>
          <w:tab w:val="right" w:pos="8789"/>
        </w:tabs>
        <w:spacing w:line="360" w:lineRule="auto"/>
        <w:ind w:left="0" w:right="1133"/>
        <w:jc w:val="both"/>
        <w:rPr>
          <w:rFonts w:asciiTheme="minorHAnsi" w:eastAsiaTheme="minorEastAsia" w:hAnsiTheme="minorHAnsi" w:cstheme="minorBidi"/>
          <w:noProof/>
          <w:sz w:val="22"/>
          <w:szCs w:val="22"/>
        </w:rPr>
      </w:pPr>
      <w:hyperlink w:anchor="_Toc438680097" w:history="1">
        <w:r w:rsidR="004847AB" w:rsidRPr="004847AB">
          <w:rPr>
            <w:rStyle w:val="a3"/>
            <w:noProof/>
          </w:rPr>
          <w:t>4.3.</w:t>
        </w:r>
        <w:r w:rsidR="004847AB" w:rsidRPr="004847AB">
          <w:rPr>
            <w:rFonts w:asciiTheme="minorHAnsi" w:eastAsiaTheme="minorEastAsia" w:hAnsiTheme="minorHAnsi" w:cstheme="minorBidi"/>
            <w:noProof/>
            <w:sz w:val="22"/>
            <w:szCs w:val="22"/>
          </w:rPr>
          <w:tab/>
        </w:r>
        <w:r w:rsidR="004847AB" w:rsidRPr="004847AB">
          <w:rPr>
            <w:rStyle w:val="a3"/>
            <w:noProof/>
          </w:rPr>
          <w:t>Развитие производственного потенциала кластера, включая модернизацию, лицензирование, аттестацию и сертификацию производственного оборудования и оборудования испытательных центров</w:t>
        </w:r>
        <w:r w:rsidR="004847AB" w:rsidRPr="004847AB">
          <w:rPr>
            <w:noProof/>
            <w:webHidden/>
          </w:rPr>
          <w:tab/>
        </w:r>
        <w:r w:rsidR="004847AB" w:rsidRPr="004847AB">
          <w:rPr>
            <w:noProof/>
            <w:webHidden/>
          </w:rPr>
          <w:fldChar w:fldCharType="begin"/>
        </w:r>
        <w:r w:rsidR="004847AB" w:rsidRPr="004847AB">
          <w:rPr>
            <w:noProof/>
            <w:webHidden/>
          </w:rPr>
          <w:instrText xml:space="preserve"> PAGEREF _Toc438680097 \h </w:instrText>
        </w:r>
        <w:r w:rsidR="004847AB" w:rsidRPr="004847AB">
          <w:rPr>
            <w:noProof/>
            <w:webHidden/>
          </w:rPr>
        </w:r>
        <w:r w:rsidR="004847AB" w:rsidRPr="004847AB">
          <w:rPr>
            <w:noProof/>
            <w:webHidden/>
          </w:rPr>
          <w:fldChar w:fldCharType="separate"/>
        </w:r>
        <w:r w:rsidR="004847AB" w:rsidRPr="004847AB">
          <w:rPr>
            <w:noProof/>
            <w:webHidden/>
          </w:rPr>
          <w:t>42</w:t>
        </w:r>
        <w:r w:rsidR="004847AB" w:rsidRPr="004847AB">
          <w:rPr>
            <w:noProof/>
            <w:webHidden/>
          </w:rPr>
          <w:fldChar w:fldCharType="end"/>
        </w:r>
      </w:hyperlink>
    </w:p>
    <w:p w14:paraId="3785A52F" w14:textId="77777777" w:rsidR="004847AB" w:rsidRPr="004847AB" w:rsidRDefault="0035171D" w:rsidP="004847AB">
      <w:pPr>
        <w:pStyle w:val="2"/>
        <w:tabs>
          <w:tab w:val="clear" w:pos="9061"/>
          <w:tab w:val="right" w:pos="8789"/>
        </w:tabs>
        <w:spacing w:line="360" w:lineRule="auto"/>
        <w:ind w:left="0" w:right="1133"/>
        <w:jc w:val="both"/>
        <w:rPr>
          <w:rFonts w:asciiTheme="minorHAnsi" w:eastAsiaTheme="minorEastAsia" w:hAnsiTheme="minorHAnsi" w:cstheme="minorBidi"/>
          <w:noProof/>
          <w:sz w:val="22"/>
          <w:szCs w:val="22"/>
        </w:rPr>
      </w:pPr>
      <w:hyperlink w:anchor="_Toc438680098" w:history="1">
        <w:r w:rsidR="004847AB" w:rsidRPr="004847AB">
          <w:rPr>
            <w:rStyle w:val="a3"/>
            <w:noProof/>
          </w:rPr>
          <w:t>4.4.</w:t>
        </w:r>
        <w:r w:rsidR="004847AB" w:rsidRPr="004847AB">
          <w:rPr>
            <w:rFonts w:asciiTheme="minorHAnsi" w:eastAsiaTheme="minorEastAsia" w:hAnsiTheme="minorHAnsi" w:cstheme="minorBidi"/>
            <w:noProof/>
            <w:sz w:val="22"/>
            <w:szCs w:val="22"/>
          </w:rPr>
          <w:tab/>
        </w:r>
        <w:r w:rsidR="004847AB" w:rsidRPr="004847AB">
          <w:rPr>
            <w:rStyle w:val="a3"/>
            <w:noProof/>
          </w:rPr>
          <w:t>Развитие системы подготовки и повышения квалификации инженерно-технических кадров</w:t>
        </w:r>
        <w:r w:rsidR="004847AB" w:rsidRPr="004847AB">
          <w:rPr>
            <w:noProof/>
            <w:webHidden/>
          </w:rPr>
          <w:tab/>
        </w:r>
        <w:r w:rsidR="004847AB" w:rsidRPr="004847AB">
          <w:rPr>
            <w:noProof/>
            <w:webHidden/>
          </w:rPr>
          <w:fldChar w:fldCharType="begin"/>
        </w:r>
        <w:r w:rsidR="004847AB" w:rsidRPr="004847AB">
          <w:rPr>
            <w:noProof/>
            <w:webHidden/>
          </w:rPr>
          <w:instrText xml:space="preserve"> PAGEREF _Toc438680098 \h </w:instrText>
        </w:r>
        <w:r w:rsidR="004847AB" w:rsidRPr="004847AB">
          <w:rPr>
            <w:noProof/>
            <w:webHidden/>
          </w:rPr>
        </w:r>
        <w:r w:rsidR="004847AB" w:rsidRPr="004847AB">
          <w:rPr>
            <w:noProof/>
            <w:webHidden/>
          </w:rPr>
          <w:fldChar w:fldCharType="separate"/>
        </w:r>
        <w:r w:rsidR="004847AB" w:rsidRPr="004847AB">
          <w:rPr>
            <w:noProof/>
            <w:webHidden/>
          </w:rPr>
          <w:t>44</w:t>
        </w:r>
        <w:r w:rsidR="004847AB" w:rsidRPr="004847AB">
          <w:rPr>
            <w:noProof/>
            <w:webHidden/>
          </w:rPr>
          <w:fldChar w:fldCharType="end"/>
        </w:r>
      </w:hyperlink>
    </w:p>
    <w:p w14:paraId="1D1EDFF5" w14:textId="77777777" w:rsidR="004847AB" w:rsidRPr="004847AB" w:rsidRDefault="0035171D" w:rsidP="004847AB">
      <w:pPr>
        <w:pStyle w:val="2"/>
        <w:tabs>
          <w:tab w:val="clear" w:pos="9061"/>
          <w:tab w:val="right" w:pos="8789"/>
        </w:tabs>
        <w:spacing w:line="360" w:lineRule="auto"/>
        <w:ind w:left="0" w:right="1133"/>
        <w:jc w:val="both"/>
        <w:rPr>
          <w:rFonts w:asciiTheme="minorHAnsi" w:eastAsiaTheme="minorEastAsia" w:hAnsiTheme="minorHAnsi" w:cstheme="minorBidi"/>
          <w:noProof/>
          <w:sz w:val="22"/>
          <w:szCs w:val="22"/>
        </w:rPr>
      </w:pPr>
      <w:hyperlink w:anchor="_Toc438680099" w:history="1">
        <w:r w:rsidR="004847AB" w:rsidRPr="004847AB">
          <w:rPr>
            <w:rStyle w:val="a3"/>
            <w:noProof/>
          </w:rPr>
          <w:t>4.5.</w:t>
        </w:r>
        <w:r w:rsidR="004847AB" w:rsidRPr="004847AB">
          <w:rPr>
            <w:rFonts w:asciiTheme="minorHAnsi" w:eastAsiaTheme="minorEastAsia" w:hAnsiTheme="minorHAnsi" w:cstheme="minorBidi"/>
            <w:noProof/>
            <w:sz w:val="22"/>
            <w:szCs w:val="22"/>
          </w:rPr>
          <w:tab/>
        </w:r>
        <w:r w:rsidR="004847AB" w:rsidRPr="004847AB">
          <w:rPr>
            <w:rStyle w:val="a3"/>
            <w:noProof/>
          </w:rPr>
          <w:t>Повышение эффективности промышленного производства, включая процессные и организационные инновации перевода предприятий на LEAN технологии, COST-менеджмент, внедрение менеджмента качества и проектного менеджмента</w:t>
        </w:r>
        <w:r w:rsidR="004847AB" w:rsidRPr="004847AB">
          <w:rPr>
            <w:noProof/>
            <w:webHidden/>
          </w:rPr>
          <w:tab/>
        </w:r>
        <w:r w:rsidR="004847AB" w:rsidRPr="004847AB">
          <w:rPr>
            <w:noProof/>
            <w:webHidden/>
          </w:rPr>
          <w:fldChar w:fldCharType="begin"/>
        </w:r>
        <w:r w:rsidR="004847AB" w:rsidRPr="004847AB">
          <w:rPr>
            <w:noProof/>
            <w:webHidden/>
          </w:rPr>
          <w:instrText xml:space="preserve"> PAGEREF _Toc438680099 \h </w:instrText>
        </w:r>
        <w:r w:rsidR="004847AB" w:rsidRPr="004847AB">
          <w:rPr>
            <w:noProof/>
            <w:webHidden/>
          </w:rPr>
        </w:r>
        <w:r w:rsidR="004847AB" w:rsidRPr="004847AB">
          <w:rPr>
            <w:noProof/>
            <w:webHidden/>
          </w:rPr>
          <w:fldChar w:fldCharType="separate"/>
        </w:r>
        <w:r w:rsidR="004847AB" w:rsidRPr="004847AB">
          <w:rPr>
            <w:noProof/>
            <w:webHidden/>
          </w:rPr>
          <w:t>46</w:t>
        </w:r>
        <w:r w:rsidR="004847AB" w:rsidRPr="004847AB">
          <w:rPr>
            <w:noProof/>
            <w:webHidden/>
          </w:rPr>
          <w:fldChar w:fldCharType="end"/>
        </w:r>
      </w:hyperlink>
    </w:p>
    <w:p w14:paraId="4482725A" w14:textId="77777777" w:rsidR="004847AB" w:rsidRPr="004847AB" w:rsidRDefault="0035171D" w:rsidP="004847AB">
      <w:pPr>
        <w:pStyle w:val="2"/>
        <w:tabs>
          <w:tab w:val="clear" w:pos="9061"/>
          <w:tab w:val="right" w:pos="8789"/>
        </w:tabs>
        <w:spacing w:line="360" w:lineRule="auto"/>
        <w:ind w:left="0" w:right="1133"/>
        <w:jc w:val="both"/>
        <w:rPr>
          <w:rFonts w:asciiTheme="minorHAnsi" w:eastAsiaTheme="minorEastAsia" w:hAnsiTheme="minorHAnsi" w:cstheme="minorBidi"/>
          <w:noProof/>
          <w:sz w:val="22"/>
          <w:szCs w:val="22"/>
        </w:rPr>
      </w:pPr>
      <w:hyperlink w:anchor="_Toc438680100" w:history="1">
        <w:r w:rsidR="004847AB" w:rsidRPr="004847AB">
          <w:rPr>
            <w:rStyle w:val="a3"/>
            <w:noProof/>
          </w:rPr>
          <w:t>4.6.</w:t>
        </w:r>
        <w:r w:rsidR="004847AB" w:rsidRPr="004847AB">
          <w:rPr>
            <w:rFonts w:asciiTheme="minorHAnsi" w:eastAsiaTheme="minorEastAsia" w:hAnsiTheme="minorHAnsi" w:cstheme="minorBidi"/>
            <w:noProof/>
            <w:sz w:val="22"/>
            <w:szCs w:val="22"/>
          </w:rPr>
          <w:tab/>
        </w:r>
        <w:r w:rsidR="004847AB" w:rsidRPr="004847AB">
          <w:rPr>
            <w:rStyle w:val="a3"/>
            <w:noProof/>
          </w:rPr>
          <w:t>Организационное, методическое и экспертно-аналитическое сопровождение специализированной организацией промышленного кластера участников промышленного кластера</w:t>
        </w:r>
        <w:r w:rsidR="004847AB" w:rsidRPr="004847AB">
          <w:rPr>
            <w:noProof/>
            <w:webHidden/>
          </w:rPr>
          <w:tab/>
        </w:r>
        <w:r w:rsidR="004847AB" w:rsidRPr="004847AB">
          <w:rPr>
            <w:noProof/>
            <w:webHidden/>
          </w:rPr>
          <w:fldChar w:fldCharType="begin"/>
        </w:r>
        <w:r w:rsidR="004847AB" w:rsidRPr="004847AB">
          <w:rPr>
            <w:noProof/>
            <w:webHidden/>
          </w:rPr>
          <w:instrText xml:space="preserve"> PAGEREF _Toc438680100 \h </w:instrText>
        </w:r>
        <w:r w:rsidR="004847AB" w:rsidRPr="004847AB">
          <w:rPr>
            <w:noProof/>
            <w:webHidden/>
          </w:rPr>
        </w:r>
        <w:r w:rsidR="004847AB" w:rsidRPr="004847AB">
          <w:rPr>
            <w:noProof/>
            <w:webHidden/>
          </w:rPr>
          <w:fldChar w:fldCharType="separate"/>
        </w:r>
        <w:r w:rsidR="004847AB" w:rsidRPr="004847AB">
          <w:rPr>
            <w:noProof/>
            <w:webHidden/>
          </w:rPr>
          <w:t>49</w:t>
        </w:r>
        <w:r w:rsidR="004847AB" w:rsidRPr="004847AB">
          <w:rPr>
            <w:noProof/>
            <w:webHidden/>
          </w:rPr>
          <w:fldChar w:fldCharType="end"/>
        </w:r>
      </w:hyperlink>
    </w:p>
    <w:p w14:paraId="5B69B0F3" w14:textId="77777777" w:rsidR="004847AB" w:rsidRPr="004847AB" w:rsidRDefault="0035171D" w:rsidP="004847AB">
      <w:pPr>
        <w:pStyle w:val="3"/>
        <w:tabs>
          <w:tab w:val="right" w:pos="8789"/>
        </w:tabs>
        <w:ind w:left="0"/>
        <w:rPr>
          <w:rFonts w:asciiTheme="minorHAnsi" w:eastAsiaTheme="minorEastAsia" w:hAnsiTheme="minorHAnsi" w:cstheme="minorBidi"/>
          <w:noProof/>
          <w:sz w:val="22"/>
          <w:szCs w:val="22"/>
        </w:rPr>
      </w:pPr>
      <w:hyperlink w:anchor="_Toc438680101" w:history="1">
        <w:r w:rsidR="004847AB" w:rsidRPr="004847AB">
          <w:rPr>
            <w:rStyle w:val="a3"/>
            <w:noProof/>
          </w:rPr>
          <w:t>4.6.1.</w:t>
        </w:r>
        <w:r w:rsidR="004847AB" w:rsidRPr="004847AB">
          <w:rPr>
            <w:rFonts w:asciiTheme="minorHAnsi" w:eastAsiaTheme="minorEastAsia" w:hAnsiTheme="minorHAnsi" w:cstheme="minorBidi"/>
            <w:noProof/>
            <w:sz w:val="22"/>
            <w:szCs w:val="22"/>
          </w:rPr>
          <w:tab/>
        </w:r>
        <w:r w:rsidR="004847AB" w:rsidRPr="004847AB">
          <w:rPr>
            <w:rStyle w:val="a3"/>
            <w:noProof/>
          </w:rPr>
          <w:t>Продвижение промышленной продукции кластера на конгрессно-выставочных мероприятиях</w:t>
        </w:r>
        <w:r w:rsidR="004847AB" w:rsidRPr="004847AB">
          <w:rPr>
            <w:noProof/>
            <w:webHidden/>
          </w:rPr>
          <w:tab/>
        </w:r>
        <w:r w:rsidR="004847AB" w:rsidRPr="004847AB">
          <w:rPr>
            <w:noProof/>
            <w:webHidden/>
          </w:rPr>
          <w:fldChar w:fldCharType="begin"/>
        </w:r>
        <w:r w:rsidR="004847AB" w:rsidRPr="004847AB">
          <w:rPr>
            <w:noProof/>
            <w:webHidden/>
          </w:rPr>
          <w:instrText xml:space="preserve"> PAGEREF _Toc438680101 \h </w:instrText>
        </w:r>
        <w:r w:rsidR="004847AB" w:rsidRPr="004847AB">
          <w:rPr>
            <w:noProof/>
            <w:webHidden/>
          </w:rPr>
        </w:r>
        <w:r w:rsidR="004847AB" w:rsidRPr="004847AB">
          <w:rPr>
            <w:noProof/>
            <w:webHidden/>
          </w:rPr>
          <w:fldChar w:fldCharType="separate"/>
        </w:r>
        <w:r w:rsidR="004847AB" w:rsidRPr="004847AB">
          <w:rPr>
            <w:noProof/>
            <w:webHidden/>
          </w:rPr>
          <w:t>50</w:t>
        </w:r>
        <w:r w:rsidR="004847AB" w:rsidRPr="004847AB">
          <w:rPr>
            <w:noProof/>
            <w:webHidden/>
          </w:rPr>
          <w:fldChar w:fldCharType="end"/>
        </w:r>
      </w:hyperlink>
    </w:p>
    <w:p w14:paraId="00B63458" w14:textId="77777777" w:rsidR="004847AB" w:rsidRPr="004847AB" w:rsidRDefault="0035171D" w:rsidP="004847AB">
      <w:pPr>
        <w:pStyle w:val="3"/>
        <w:tabs>
          <w:tab w:val="right" w:pos="8789"/>
        </w:tabs>
        <w:ind w:left="0"/>
        <w:rPr>
          <w:rFonts w:asciiTheme="minorHAnsi" w:eastAsiaTheme="minorEastAsia" w:hAnsiTheme="minorHAnsi" w:cstheme="minorBidi"/>
          <w:noProof/>
          <w:sz w:val="22"/>
          <w:szCs w:val="22"/>
        </w:rPr>
      </w:pPr>
      <w:hyperlink w:anchor="_Toc438680102" w:history="1">
        <w:r w:rsidR="004847AB" w:rsidRPr="004847AB">
          <w:rPr>
            <w:rStyle w:val="a3"/>
            <w:noProof/>
          </w:rPr>
          <w:t>4.6.2.</w:t>
        </w:r>
        <w:r w:rsidR="004847AB" w:rsidRPr="004847AB">
          <w:rPr>
            <w:rFonts w:asciiTheme="minorHAnsi" w:eastAsiaTheme="minorEastAsia" w:hAnsiTheme="minorHAnsi" w:cstheme="minorBidi"/>
            <w:noProof/>
            <w:sz w:val="22"/>
            <w:szCs w:val="22"/>
          </w:rPr>
          <w:tab/>
        </w:r>
        <w:r w:rsidR="004847AB" w:rsidRPr="004847AB">
          <w:rPr>
            <w:rStyle w:val="a3"/>
            <w:noProof/>
          </w:rPr>
          <w:t>Оказание содействия в выводе на рынок новой промышленной продукции участников промышленного кластера</w:t>
        </w:r>
        <w:r w:rsidR="004847AB" w:rsidRPr="004847AB">
          <w:rPr>
            <w:noProof/>
            <w:webHidden/>
          </w:rPr>
          <w:tab/>
        </w:r>
        <w:r w:rsidR="004847AB" w:rsidRPr="004847AB">
          <w:rPr>
            <w:noProof/>
            <w:webHidden/>
          </w:rPr>
          <w:fldChar w:fldCharType="begin"/>
        </w:r>
        <w:r w:rsidR="004847AB" w:rsidRPr="004847AB">
          <w:rPr>
            <w:noProof/>
            <w:webHidden/>
          </w:rPr>
          <w:instrText xml:space="preserve"> PAGEREF _Toc438680102 \h </w:instrText>
        </w:r>
        <w:r w:rsidR="004847AB" w:rsidRPr="004847AB">
          <w:rPr>
            <w:noProof/>
            <w:webHidden/>
          </w:rPr>
        </w:r>
        <w:r w:rsidR="004847AB" w:rsidRPr="004847AB">
          <w:rPr>
            <w:noProof/>
            <w:webHidden/>
          </w:rPr>
          <w:fldChar w:fldCharType="separate"/>
        </w:r>
        <w:r w:rsidR="004847AB" w:rsidRPr="004847AB">
          <w:rPr>
            <w:noProof/>
            <w:webHidden/>
          </w:rPr>
          <w:t>50</w:t>
        </w:r>
        <w:r w:rsidR="004847AB" w:rsidRPr="004847AB">
          <w:rPr>
            <w:noProof/>
            <w:webHidden/>
          </w:rPr>
          <w:fldChar w:fldCharType="end"/>
        </w:r>
      </w:hyperlink>
    </w:p>
    <w:p w14:paraId="6902D42E" w14:textId="77777777" w:rsidR="004847AB" w:rsidRPr="004847AB" w:rsidRDefault="0035171D" w:rsidP="004847AB">
      <w:pPr>
        <w:pStyle w:val="3"/>
        <w:tabs>
          <w:tab w:val="right" w:pos="8789"/>
        </w:tabs>
        <w:ind w:left="0"/>
        <w:rPr>
          <w:rFonts w:asciiTheme="minorHAnsi" w:eastAsiaTheme="minorEastAsia" w:hAnsiTheme="minorHAnsi" w:cstheme="minorBidi"/>
          <w:noProof/>
          <w:sz w:val="22"/>
          <w:szCs w:val="22"/>
        </w:rPr>
      </w:pPr>
      <w:hyperlink w:anchor="_Toc438680103" w:history="1">
        <w:r w:rsidR="004847AB" w:rsidRPr="004847AB">
          <w:rPr>
            <w:rStyle w:val="a3"/>
            <w:noProof/>
          </w:rPr>
          <w:t>4.6.3.</w:t>
        </w:r>
        <w:r w:rsidR="004847AB" w:rsidRPr="004847AB">
          <w:rPr>
            <w:rFonts w:asciiTheme="minorHAnsi" w:eastAsiaTheme="minorEastAsia" w:hAnsiTheme="minorHAnsi" w:cstheme="minorBidi"/>
            <w:noProof/>
            <w:sz w:val="22"/>
            <w:szCs w:val="22"/>
          </w:rPr>
          <w:tab/>
        </w:r>
        <w:r w:rsidR="004847AB" w:rsidRPr="004847AB">
          <w:rPr>
            <w:rStyle w:val="a3"/>
            <w:noProof/>
          </w:rPr>
          <w:t>Обеспечение участия предприятий промышленного кластера в мероприятиях на крупных российских и международных выставочных площадках</w:t>
        </w:r>
        <w:r w:rsidR="004847AB" w:rsidRPr="004847AB">
          <w:rPr>
            <w:noProof/>
            <w:webHidden/>
          </w:rPr>
          <w:tab/>
        </w:r>
        <w:r w:rsidR="004847AB" w:rsidRPr="004847AB">
          <w:rPr>
            <w:noProof/>
            <w:webHidden/>
          </w:rPr>
          <w:fldChar w:fldCharType="begin"/>
        </w:r>
        <w:r w:rsidR="004847AB" w:rsidRPr="004847AB">
          <w:rPr>
            <w:noProof/>
            <w:webHidden/>
          </w:rPr>
          <w:instrText xml:space="preserve"> PAGEREF _Toc438680103 \h </w:instrText>
        </w:r>
        <w:r w:rsidR="004847AB" w:rsidRPr="004847AB">
          <w:rPr>
            <w:noProof/>
            <w:webHidden/>
          </w:rPr>
        </w:r>
        <w:r w:rsidR="004847AB" w:rsidRPr="004847AB">
          <w:rPr>
            <w:noProof/>
            <w:webHidden/>
          </w:rPr>
          <w:fldChar w:fldCharType="separate"/>
        </w:r>
        <w:r w:rsidR="004847AB" w:rsidRPr="004847AB">
          <w:rPr>
            <w:noProof/>
            <w:webHidden/>
          </w:rPr>
          <w:t>50</w:t>
        </w:r>
        <w:r w:rsidR="004847AB" w:rsidRPr="004847AB">
          <w:rPr>
            <w:noProof/>
            <w:webHidden/>
          </w:rPr>
          <w:fldChar w:fldCharType="end"/>
        </w:r>
      </w:hyperlink>
    </w:p>
    <w:p w14:paraId="2C92DC1A" w14:textId="77777777" w:rsidR="004847AB" w:rsidRPr="004847AB" w:rsidRDefault="0035171D" w:rsidP="004847AB">
      <w:pPr>
        <w:pStyle w:val="3"/>
        <w:tabs>
          <w:tab w:val="right" w:pos="8789"/>
        </w:tabs>
        <w:ind w:left="0"/>
        <w:rPr>
          <w:rFonts w:asciiTheme="minorHAnsi" w:eastAsiaTheme="minorEastAsia" w:hAnsiTheme="minorHAnsi" w:cstheme="minorBidi"/>
          <w:noProof/>
          <w:sz w:val="22"/>
          <w:szCs w:val="22"/>
        </w:rPr>
      </w:pPr>
      <w:hyperlink w:anchor="_Toc438680104" w:history="1">
        <w:r w:rsidR="004847AB" w:rsidRPr="004847AB">
          <w:rPr>
            <w:rStyle w:val="a3"/>
            <w:noProof/>
          </w:rPr>
          <w:t>4.6.4.</w:t>
        </w:r>
        <w:r w:rsidR="004847AB" w:rsidRPr="004847AB">
          <w:rPr>
            <w:rFonts w:asciiTheme="minorHAnsi" w:eastAsiaTheme="minorEastAsia" w:hAnsiTheme="minorHAnsi" w:cstheme="minorBidi"/>
            <w:noProof/>
            <w:sz w:val="22"/>
            <w:szCs w:val="22"/>
          </w:rPr>
          <w:tab/>
        </w:r>
        <w:r w:rsidR="004847AB" w:rsidRPr="004847AB">
          <w:rPr>
            <w:rStyle w:val="a3"/>
            <w:noProof/>
          </w:rPr>
          <w:t>Оказание маркетинговых услуг (проведение маркетинговых исследований, направленных на анализ различных рынков, исходя из потребностей участников промышленного кластера)</w:t>
        </w:r>
        <w:r w:rsidR="004847AB" w:rsidRPr="004847AB">
          <w:rPr>
            <w:noProof/>
            <w:webHidden/>
          </w:rPr>
          <w:tab/>
        </w:r>
        <w:r w:rsidR="004847AB" w:rsidRPr="004847AB">
          <w:rPr>
            <w:noProof/>
            <w:webHidden/>
          </w:rPr>
          <w:fldChar w:fldCharType="begin"/>
        </w:r>
        <w:r w:rsidR="004847AB" w:rsidRPr="004847AB">
          <w:rPr>
            <w:noProof/>
            <w:webHidden/>
          </w:rPr>
          <w:instrText xml:space="preserve"> PAGEREF _Toc438680104 \h </w:instrText>
        </w:r>
        <w:r w:rsidR="004847AB" w:rsidRPr="004847AB">
          <w:rPr>
            <w:noProof/>
            <w:webHidden/>
          </w:rPr>
        </w:r>
        <w:r w:rsidR="004847AB" w:rsidRPr="004847AB">
          <w:rPr>
            <w:noProof/>
            <w:webHidden/>
          </w:rPr>
          <w:fldChar w:fldCharType="separate"/>
        </w:r>
        <w:r w:rsidR="004847AB" w:rsidRPr="004847AB">
          <w:rPr>
            <w:noProof/>
            <w:webHidden/>
          </w:rPr>
          <w:t>51</w:t>
        </w:r>
        <w:r w:rsidR="004847AB" w:rsidRPr="004847AB">
          <w:rPr>
            <w:noProof/>
            <w:webHidden/>
          </w:rPr>
          <w:fldChar w:fldCharType="end"/>
        </w:r>
      </w:hyperlink>
    </w:p>
    <w:p w14:paraId="1912AC43" w14:textId="77777777" w:rsidR="004847AB" w:rsidRPr="004847AB" w:rsidRDefault="0035171D" w:rsidP="004847AB">
      <w:pPr>
        <w:pStyle w:val="3"/>
        <w:tabs>
          <w:tab w:val="right" w:pos="8789"/>
        </w:tabs>
        <w:ind w:left="0"/>
        <w:rPr>
          <w:rFonts w:asciiTheme="minorHAnsi" w:eastAsiaTheme="minorEastAsia" w:hAnsiTheme="minorHAnsi" w:cstheme="minorBidi"/>
          <w:noProof/>
          <w:sz w:val="22"/>
          <w:szCs w:val="22"/>
        </w:rPr>
      </w:pPr>
      <w:hyperlink w:anchor="_Toc438680105" w:history="1">
        <w:r w:rsidR="004847AB" w:rsidRPr="004847AB">
          <w:rPr>
            <w:rStyle w:val="a3"/>
            <w:noProof/>
          </w:rPr>
          <w:t>4.6.5.</w:t>
        </w:r>
        <w:r w:rsidR="004847AB" w:rsidRPr="004847AB">
          <w:rPr>
            <w:rFonts w:asciiTheme="minorHAnsi" w:eastAsiaTheme="minorEastAsia" w:hAnsiTheme="minorHAnsi" w:cstheme="minorBidi"/>
            <w:noProof/>
            <w:sz w:val="22"/>
            <w:szCs w:val="22"/>
          </w:rPr>
          <w:tab/>
        </w:r>
        <w:r w:rsidR="004847AB" w:rsidRPr="004847AB">
          <w:rPr>
            <w:rStyle w:val="a3"/>
            <w:noProof/>
          </w:rPr>
          <w:t>Разработка технико-экономических обоснований для реализации совместных проектов участников промышленного кластера</w:t>
        </w:r>
        <w:r w:rsidR="004847AB" w:rsidRPr="004847AB">
          <w:rPr>
            <w:noProof/>
            <w:webHidden/>
          </w:rPr>
          <w:tab/>
        </w:r>
        <w:r w:rsidR="004847AB" w:rsidRPr="004847AB">
          <w:rPr>
            <w:noProof/>
            <w:webHidden/>
          </w:rPr>
          <w:fldChar w:fldCharType="begin"/>
        </w:r>
        <w:r w:rsidR="004847AB" w:rsidRPr="004847AB">
          <w:rPr>
            <w:noProof/>
            <w:webHidden/>
          </w:rPr>
          <w:instrText xml:space="preserve"> PAGEREF _Toc438680105 \h </w:instrText>
        </w:r>
        <w:r w:rsidR="004847AB" w:rsidRPr="004847AB">
          <w:rPr>
            <w:noProof/>
            <w:webHidden/>
          </w:rPr>
        </w:r>
        <w:r w:rsidR="004847AB" w:rsidRPr="004847AB">
          <w:rPr>
            <w:noProof/>
            <w:webHidden/>
          </w:rPr>
          <w:fldChar w:fldCharType="separate"/>
        </w:r>
        <w:r w:rsidR="004847AB" w:rsidRPr="004847AB">
          <w:rPr>
            <w:noProof/>
            <w:webHidden/>
          </w:rPr>
          <w:t>51</w:t>
        </w:r>
        <w:r w:rsidR="004847AB" w:rsidRPr="004847AB">
          <w:rPr>
            <w:noProof/>
            <w:webHidden/>
          </w:rPr>
          <w:fldChar w:fldCharType="end"/>
        </w:r>
      </w:hyperlink>
    </w:p>
    <w:p w14:paraId="7C673F82" w14:textId="77777777" w:rsidR="004847AB" w:rsidRPr="004847AB" w:rsidRDefault="0035171D" w:rsidP="004847AB">
      <w:pPr>
        <w:pStyle w:val="3"/>
        <w:tabs>
          <w:tab w:val="right" w:pos="8789"/>
        </w:tabs>
        <w:ind w:left="0"/>
        <w:rPr>
          <w:rFonts w:asciiTheme="minorHAnsi" w:eastAsiaTheme="minorEastAsia" w:hAnsiTheme="minorHAnsi" w:cstheme="minorBidi"/>
          <w:noProof/>
          <w:sz w:val="22"/>
          <w:szCs w:val="22"/>
        </w:rPr>
      </w:pPr>
      <w:hyperlink w:anchor="_Toc438680106" w:history="1">
        <w:r w:rsidR="004847AB" w:rsidRPr="004847AB">
          <w:rPr>
            <w:rStyle w:val="a3"/>
            <w:noProof/>
          </w:rPr>
          <w:t>4.6.6.</w:t>
        </w:r>
        <w:r w:rsidR="004847AB" w:rsidRPr="004847AB">
          <w:rPr>
            <w:rFonts w:asciiTheme="minorHAnsi" w:eastAsiaTheme="minorEastAsia" w:hAnsiTheme="minorHAnsi" w:cstheme="minorBidi"/>
            <w:noProof/>
            <w:sz w:val="22"/>
            <w:szCs w:val="22"/>
          </w:rPr>
          <w:tab/>
        </w:r>
        <w:r w:rsidR="004847AB" w:rsidRPr="004847AB">
          <w:rPr>
            <w:rStyle w:val="a3"/>
            <w:noProof/>
          </w:rPr>
          <w:t>Проведение информационных кампаний в средствах массовой информации для участников промышленных кластеров, а также по освещению деятельности промышленных кластеров и перспектив их развития</w:t>
        </w:r>
        <w:r w:rsidR="004847AB" w:rsidRPr="004847AB">
          <w:rPr>
            <w:noProof/>
            <w:webHidden/>
          </w:rPr>
          <w:tab/>
        </w:r>
        <w:r w:rsidR="004847AB" w:rsidRPr="004847AB">
          <w:rPr>
            <w:noProof/>
            <w:webHidden/>
          </w:rPr>
          <w:fldChar w:fldCharType="begin"/>
        </w:r>
        <w:r w:rsidR="004847AB" w:rsidRPr="004847AB">
          <w:rPr>
            <w:noProof/>
            <w:webHidden/>
          </w:rPr>
          <w:instrText xml:space="preserve"> PAGEREF _Toc438680106 \h </w:instrText>
        </w:r>
        <w:r w:rsidR="004847AB" w:rsidRPr="004847AB">
          <w:rPr>
            <w:noProof/>
            <w:webHidden/>
          </w:rPr>
        </w:r>
        <w:r w:rsidR="004847AB" w:rsidRPr="004847AB">
          <w:rPr>
            <w:noProof/>
            <w:webHidden/>
          </w:rPr>
          <w:fldChar w:fldCharType="separate"/>
        </w:r>
        <w:r w:rsidR="004847AB" w:rsidRPr="004847AB">
          <w:rPr>
            <w:noProof/>
            <w:webHidden/>
          </w:rPr>
          <w:t>52</w:t>
        </w:r>
        <w:r w:rsidR="004847AB" w:rsidRPr="004847AB">
          <w:rPr>
            <w:noProof/>
            <w:webHidden/>
          </w:rPr>
          <w:fldChar w:fldCharType="end"/>
        </w:r>
      </w:hyperlink>
    </w:p>
    <w:p w14:paraId="1FFC4EC5" w14:textId="77777777" w:rsidR="004847AB" w:rsidRPr="004847AB" w:rsidRDefault="0035171D" w:rsidP="004847AB">
      <w:pPr>
        <w:pStyle w:val="11"/>
        <w:tabs>
          <w:tab w:val="clear" w:pos="9061"/>
          <w:tab w:val="right" w:pos="8789"/>
        </w:tabs>
        <w:ind w:right="1133"/>
        <w:jc w:val="both"/>
        <w:rPr>
          <w:rFonts w:asciiTheme="minorHAnsi" w:eastAsiaTheme="minorEastAsia" w:hAnsiTheme="minorHAnsi" w:cstheme="minorBidi"/>
          <w:noProof/>
          <w:sz w:val="22"/>
          <w:szCs w:val="22"/>
        </w:rPr>
      </w:pPr>
      <w:hyperlink w:anchor="_Toc438680107" w:history="1">
        <w:r w:rsidR="004847AB" w:rsidRPr="004847AB">
          <w:rPr>
            <w:rStyle w:val="a3"/>
            <w:noProof/>
          </w:rPr>
          <w:t>5.</w:t>
        </w:r>
        <w:r w:rsidR="004847AB" w:rsidRPr="004847AB">
          <w:rPr>
            <w:rFonts w:asciiTheme="minorHAnsi" w:eastAsiaTheme="minorEastAsia" w:hAnsiTheme="minorHAnsi" w:cstheme="minorBidi"/>
            <w:noProof/>
            <w:sz w:val="22"/>
            <w:szCs w:val="22"/>
          </w:rPr>
          <w:tab/>
        </w:r>
        <w:r w:rsidR="004847AB" w:rsidRPr="004847AB">
          <w:rPr>
            <w:rStyle w:val="a3"/>
            <w:noProof/>
          </w:rPr>
          <w:t>Перечень и краткое описание инвестиционных проектов участников промышленного кластера для достижения цели создания промышленного кластера</w:t>
        </w:r>
        <w:r w:rsidR="004847AB" w:rsidRPr="004847AB">
          <w:rPr>
            <w:noProof/>
            <w:webHidden/>
          </w:rPr>
          <w:tab/>
        </w:r>
        <w:r w:rsidR="004847AB" w:rsidRPr="004847AB">
          <w:rPr>
            <w:noProof/>
            <w:webHidden/>
          </w:rPr>
          <w:fldChar w:fldCharType="begin"/>
        </w:r>
        <w:r w:rsidR="004847AB" w:rsidRPr="004847AB">
          <w:rPr>
            <w:noProof/>
            <w:webHidden/>
          </w:rPr>
          <w:instrText xml:space="preserve"> PAGEREF _Toc438680107 \h </w:instrText>
        </w:r>
        <w:r w:rsidR="004847AB" w:rsidRPr="004847AB">
          <w:rPr>
            <w:noProof/>
            <w:webHidden/>
          </w:rPr>
        </w:r>
        <w:r w:rsidR="004847AB" w:rsidRPr="004847AB">
          <w:rPr>
            <w:noProof/>
            <w:webHidden/>
          </w:rPr>
          <w:fldChar w:fldCharType="separate"/>
        </w:r>
        <w:r w:rsidR="004847AB" w:rsidRPr="004847AB">
          <w:rPr>
            <w:noProof/>
            <w:webHidden/>
          </w:rPr>
          <w:t>54</w:t>
        </w:r>
        <w:r w:rsidR="004847AB" w:rsidRPr="004847AB">
          <w:rPr>
            <w:noProof/>
            <w:webHidden/>
          </w:rPr>
          <w:fldChar w:fldCharType="end"/>
        </w:r>
      </w:hyperlink>
    </w:p>
    <w:p w14:paraId="2D66AED0" w14:textId="77777777" w:rsidR="004847AB" w:rsidRPr="004847AB" w:rsidRDefault="0035171D" w:rsidP="004847AB">
      <w:pPr>
        <w:pStyle w:val="11"/>
        <w:tabs>
          <w:tab w:val="clear" w:pos="9061"/>
          <w:tab w:val="right" w:pos="8789"/>
        </w:tabs>
        <w:ind w:right="1133"/>
        <w:jc w:val="both"/>
        <w:rPr>
          <w:rFonts w:asciiTheme="minorHAnsi" w:eastAsiaTheme="minorEastAsia" w:hAnsiTheme="minorHAnsi" w:cstheme="minorBidi"/>
          <w:noProof/>
          <w:sz w:val="22"/>
          <w:szCs w:val="22"/>
        </w:rPr>
      </w:pPr>
      <w:hyperlink w:anchor="_Toc438680108" w:history="1">
        <w:r w:rsidR="004847AB" w:rsidRPr="004847AB">
          <w:rPr>
            <w:rStyle w:val="a3"/>
            <w:noProof/>
          </w:rPr>
          <w:t>6.</w:t>
        </w:r>
        <w:r w:rsidR="004847AB" w:rsidRPr="004847AB">
          <w:rPr>
            <w:rFonts w:asciiTheme="minorHAnsi" w:eastAsiaTheme="minorEastAsia" w:hAnsiTheme="minorHAnsi" w:cstheme="minorBidi"/>
            <w:noProof/>
            <w:sz w:val="22"/>
            <w:szCs w:val="22"/>
          </w:rPr>
          <w:tab/>
        </w:r>
        <w:r w:rsidR="004847AB" w:rsidRPr="004847AB">
          <w:rPr>
            <w:rStyle w:val="a3"/>
            <w:noProof/>
          </w:rPr>
          <w:t>Перечень целевых показателей программы развития промышленного кластера с расшифровкой плановых значений по годам ее реализации и о взаимосвязи мероприятий программы и результатов их выполнения с показателями программы</w:t>
        </w:r>
        <w:r w:rsidR="004847AB" w:rsidRPr="004847AB">
          <w:rPr>
            <w:noProof/>
            <w:webHidden/>
          </w:rPr>
          <w:tab/>
        </w:r>
        <w:r w:rsidR="004847AB" w:rsidRPr="004847AB">
          <w:rPr>
            <w:noProof/>
            <w:webHidden/>
          </w:rPr>
          <w:fldChar w:fldCharType="begin"/>
        </w:r>
        <w:r w:rsidR="004847AB" w:rsidRPr="004847AB">
          <w:rPr>
            <w:noProof/>
            <w:webHidden/>
          </w:rPr>
          <w:instrText xml:space="preserve"> PAGEREF _Toc438680108 \h </w:instrText>
        </w:r>
        <w:r w:rsidR="004847AB" w:rsidRPr="004847AB">
          <w:rPr>
            <w:noProof/>
            <w:webHidden/>
          </w:rPr>
        </w:r>
        <w:r w:rsidR="004847AB" w:rsidRPr="004847AB">
          <w:rPr>
            <w:noProof/>
            <w:webHidden/>
          </w:rPr>
          <w:fldChar w:fldCharType="separate"/>
        </w:r>
        <w:r w:rsidR="004847AB" w:rsidRPr="004847AB">
          <w:rPr>
            <w:noProof/>
            <w:webHidden/>
          </w:rPr>
          <w:t>59</w:t>
        </w:r>
        <w:r w:rsidR="004847AB" w:rsidRPr="004847AB">
          <w:rPr>
            <w:noProof/>
            <w:webHidden/>
          </w:rPr>
          <w:fldChar w:fldCharType="end"/>
        </w:r>
      </w:hyperlink>
    </w:p>
    <w:p w14:paraId="574D33D5" w14:textId="77777777" w:rsidR="004847AB" w:rsidRPr="004847AB" w:rsidRDefault="0035171D" w:rsidP="004847AB">
      <w:pPr>
        <w:pStyle w:val="11"/>
        <w:tabs>
          <w:tab w:val="clear" w:pos="9061"/>
          <w:tab w:val="right" w:pos="8789"/>
        </w:tabs>
        <w:ind w:right="1133"/>
        <w:jc w:val="both"/>
        <w:rPr>
          <w:rFonts w:asciiTheme="minorHAnsi" w:eastAsiaTheme="minorEastAsia" w:hAnsiTheme="minorHAnsi" w:cstheme="minorBidi"/>
          <w:noProof/>
          <w:sz w:val="22"/>
          <w:szCs w:val="22"/>
        </w:rPr>
      </w:pPr>
      <w:hyperlink w:anchor="_Toc438680109" w:history="1">
        <w:r w:rsidR="004847AB" w:rsidRPr="004847AB">
          <w:rPr>
            <w:rStyle w:val="a3"/>
            <w:noProof/>
          </w:rPr>
          <w:t>7.</w:t>
        </w:r>
        <w:r w:rsidR="004847AB" w:rsidRPr="004847AB">
          <w:rPr>
            <w:rFonts w:asciiTheme="minorHAnsi" w:eastAsiaTheme="minorEastAsia" w:hAnsiTheme="minorHAnsi" w:cstheme="minorBidi"/>
            <w:noProof/>
            <w:sz w:val="22"/>
            <w:szCs w:val="22"/>
          </w:rPr>
          <w:tab/>
        </w:r>
        <w:r w:rsidR="004847AB" w:rsidRPr="004847AB">
          <w:rPr>
            <w:rStyle w:val="a3"/>
            <w:noProof/>
          </w:rPr>
          <w:t>Информация по ресурсному обеспечению за счет средств участников промышленного кластера, частных инвестиций, средств финансовых организаций и институтов развития, бюджетов субъектов Российской Федерации, муниципальных образований, федерального бюджета</w:t>
        </w:r>
        <w:r w:rsidR="004847AB" w:rsidRPr="004847AB">
          <w:rPr>
            <w:noProof/>
            <w:webHidden/>
          </w:rPr>
          <w:tab/>
        </w:r>
        <w:r w:rsidR="004847AB" w:rsidRPr="004847AB">
          <w:rPr>
            <w:noProof/>
            <w:webHidden/>
          </w:rPr>
          <w:fldChar w:fldCharType="begin"/>
        </w:r>
        <w:r w:rsidR="004847AB" w:rsidRPr="004847AB">
          <w:rPr>
            <w:noProof/>
            <w:webHidden/>
          </w:rPr>
          <w:instrText xml:space="preserve"> PAGEREF _Toc438680109 \h </w:instrText>
        </w:r>
        <w:r w:rsidR="004847AB" w:rsidRPr="004847AB">
          <w:rPr>
            <w:noProof/>
            <w:webHidden/>
          </w:rPr>
        </w:r>
        <w:r w:rsidR="004847AB" w:rsidRPr="004847AB">
          <w:rPr>
            <w:noProof/>
            <w:webHidden/>
          </w:rPr>
          <w:fldChar w:fldCharType="separate"/>
        </w:r>
        <w:r w:rsidR="004847AB" w:rsidRPr="004847AB">
          <w:rPr>
            <w:noProof/>
            <w:webHidden/>
          </w:rPr>
          <w:t>62</w:t>
        </w:r>
        <w:r w:rsidR="004847AB" w:rsidRPr="004847AB">
          <w:rPr>
            <w:noProof/>
            <w:webHidden/>
          </w:rPr>
          <w:fldChar w:fldCharType="end"/>
        </w:r>
      </w:hyperlink>
    </w:p>
    <w:p w14:paraId="47CA5D27" w14:textId="77777777" w:rsidR="004847AB" w:rsidRPr="004847AB" w:rsidRDefault="0035171D" w:rsidP="004847AB">
      <w:pPr>
        <w:pStyle w:val="11"/>
        <w:tabs>
          <w:tab w:val="clear" w:pos="9061"/>
          <w:tab w:val="right" w:pos="8789"/>
        </w:tabs>
        <w:ind w:right="1133"/>
        <w:jc w:val="both"/>
        <w:rPr>
          <w:rFonts w:asciiTheme="minorHAnsi" w:eastAsiaTheme="minorEastAsia" w:hAnsiTheme="minorHAnsi" w:cstheme="minorBidi"/>
          <w:noProof/>
          <w:sz w:val="22"/>
          <w:szCs w:val="22"/>
        </w:rPr>
      </w:pPr>
      <w:hyperlink w:anchor="_Toc438680110" w:history="1">
        <w:r w:rsidR="004847AB" w:rsidRPr="004847AB">
          <w:rPr>
            <w:rStyle w:val="a3"/>
            <w:noProof/>
          </w:rPr>
          <w:t xml:space="preserve">Приложение 1 </w:t>
        </w:r>
        <w:r w:rsidR="004847AB" w:rsidRPr="004847AB">
          <w:rPr>
            <w:rStyle w:val="a3"/>
            <w:noProof/>
            <w:lang w:eastAsia="ja-JP" w:bidi="hi-IN"/>
          </w:rPr>
          <w:t>Перечень основных мероприятий программы развития промышленного кластера с указанием сроков их реализации и ожидаемых результатов (Дорожная карта создания и развития социального кластера) на период до 2020 г.</w:t>
        </w:r>
        <w:r w:rsidR="004847AB" w:rsidRPr="004847AB">
          <w:rPr>
            <w:noProof/>
            <w:webHidden/>
          </w:rPr>
          <w:tab/>
        </w:r>
        <w:r w:rsidR="004847AB" w:rsidRPr="004847AB">
          <w:rPr>
            <w:noProof/>
            <w:webHidden/>
          </w:rPr>
          <w:fldChar w:fldCharType="begin"/>
        </w:r>
        <w:r w:rsidR="004847AB" w:rsidRPr="004847AB">
          <w:rPr>
            <w:noProof/>
            <w:webHidden/>
          </w:rPr>
          <w:instrText xml:space="preserve"> PAGEREF _Toc438680110 \h </w:instrText>
        </w:r>
        <w:r w:rsidR="004847AB" w:rsidRPr="004847AB">
          <w:rPr>
            <w:noProof/>
            <w:webHidden/>
          </w:rPr>
        </w:r>
        <w:r w:rsidR="004847AB" w:rsidRPr="004847AB">
          <w:rPr>
            <w:noProof/>
            <w:webHidden/>
          </w:rPr>
          <w:fldChar w:fldCharType="separate"/>
        </w:r>
        <w:r w:rsidR="004847AB" w:rsidRPr="004847AB">
          <w:rPr>
            <w:noProof/>
            <w:webHidden/>
          </w:rPr>
          <w:t>67</w:t>
        </w:r>
        <w:r w:rsidR="004847AB" w:rsidRPr="004847AB">
          <w:rPr>
            <w:noProof/>
            <w:webHidden/>
          </w:rPr>
          <w:fldChar w:fldCharType="end"/>
        </w:r>
      </w:hyperlink>
    </w:p>
    <w:p w14:paraId="396474CA" w14:textId="77777777" w:rsidR="004847AB" w:rsidRPr="004847AB" w:rsidRDefault="0035171D" w:rsidP="004847AB">
      <w:pPr>
        <w:pStyle w:val="11"/>
        <w:tabs>
          <w:tab w:val="clear" w:pos="9061"/>
          <w:tab w:val="right" w:pos="8789"/>
        </w:tabs>
        <w:ind w:right="1133"/>
        <w:jc w:val="both"/>
        <w:rPr>
          <w:rFonts w:asciiTheme="minorHAnsi" w:eastAsiaTheme="minorEastAsia" w:hAnsiTheme="minorHAnsi" w:cstheme="minorBidi"/>
          <w:noProof/>
          <w:sz w:val="22"/>
          <w:szCs w:val="22"/>
        </w:rPr>
      </w:pPr>
      <w:hyperlink w:anchor="_Toc438680111" w:history="1">
        <w:r w:rsidR="004847AB" w:rsidRPr="004847AB">
          <w:rPr>
            <w:rStyle w:val="a3"/>
            <w:noProof/>
          </w:rPr>
          <w:t>Приложение 2 Основные целевые показатели программы развития промышленного кластера</w:t>
        </w:r>
        <w:r w:rsidR="004847AB" w:rsidRPr="004847AB">
          <w:rPr>
            <w:noProof/>
            <w:webHidden/>
          </w:rPr>
          <w:tab/>
        </w:r>
        <w:r w:rsidR="004847AB" w:rsidRPr="004847AB">
          <w:rPr>
            <w:noProof/>
            <w:webHidden/>
          </w:rPr>
          <w:fldChar w:fldCharType="begin"/>
        </w:r>
        <w:r w:rsidR="004847AB" w:rsidRPr="004847AB">
          <w:rPr>
            <w:noProof/>
            <w:webHidden/>
          </w:rPr>
          <w:instrText xml:space="preserve"> PAGEREF _Toc438680111 \h </w:instrText>
        </w:r>
        <w:r w:rsidR="004847AB" w:rsidRPr="004847AB">
          <w:rPr>
            <w:noProof/>
            <w:webHidden/>
          </w:rPr>
        </w:r>
        <w:r w:rsidR="004847AB" w:rsidRPr="004847AB">
          <w:rPr>
            <w:noProof/>
            <w:webHidden/>
          </w:rPr>
          <w:fldChar w:fldCharType="separate"/>
        </w:r>
        <w:r w:rsidR="004847AB" w:rsidRPr="004847AB">
          <w:rPr>
            <w:noProof/>
            <w:webHidden/>
          </w:rPr>
          <w:t>72</w:t>
        </w:r>
        <w:r w:rsidR="004847AB" w:rsidRPr="004847AB">
          <w:rPr>
            <w:noProof/>
            <w:webHidden/>
          </w:rPr>
          <w:fldChar w:fldCharType="end"/>
        </w:r>
      </w:hyperlink>
    </w:p>
    <w:p w14:paraId="5DE13822" w14:textId="77777777" w:rsidR="004847AB" w:rsidRPr="004847AB" w:rsidRDefault="0035171D" w:rsidP="004847AB">
      <w:pPr>
        <w:pStyle w:val="11"/>
        <w:tabs>
          <w:tab w:val="clear" w:pos="9061"/>
          <w:tab w:val="right" w:pos="8789"/>
        </w:tabs>
        <w:ind w:right="1133"/>
        <w:jc w:val="both"/>
        <w:rPr>
          <w:rFonts w:asciiTheme="minorHAnsi" w:eastAsiaTheme="minorEastAsia" w:hAnsiTheme="minorHAnsi" w:cstheme="minorBidi"/>
          <w:noProof/>
          <w:sz w:val="22"/>
          <w:szCs w:val="22"/>
        </w:rPr>
      </w:pPr>
      <w:hyperlink w:anchor="_Toc438680112" w:history="1">
        <w:r w:rsidR="004847AB" w:rsidRPr="004847AB">
          <w:rPr>
            <w:rStyle w:val="a3"/>
            <w:noProof/>
          </w:rPr>
          <w:t>Приложение 3 Информация по ресурсному обеспечению мероприятий программы развития промышленного кластера</w:t>
        </w:r>
        <w:r w:rsidR="004847AB" w:rsidRPr="004847AB">
          <w:rPr>
            <w:noProof/>
            <w:webHidden/>
          </w:rPr>
          <w:tab/>
        </w:r>
        <w:r w:rsidR="004847AB" w:rsidRPr="004847AB">
          <w:rPr>
            <w:noProof/>
            <w:webHidden/>
          </w:rPr>
          <w:fldChar w:fldCharType="begin"/>
        </w:r>
        <w:r w:rsidR="004847AB" w:rsidRPr="004847AB">
          <w:rPr>
            <w:noProof/>
            <w:webHidden/>
          </w:rPr>
          <w:instrText xml:space="preserve"> PAGEREF _Toc438680112 \h </w:instrText>
        </w:r>
        <w:r w:rsidR="004847AB" w:rsidRPr="004847AB">
          <w:rPr>
            <w:noProof/>
            <w:webHidden/>
          </w:rPr>
        </w:r>
        <w:r w:rsidR="004847AB" w:rsidRPr="004847AB">
          <w:rPr>
            <w:noProof/>
            <w:webHidden/>
          </w:rPr>
          <w:fldChar w:fldCharType="separate"/>
        </w:r>
        <w:r w:rsidR="004847AB" w:rsidRPr="004847AB">
          <w:rPr>
            <w:noProof/>
            <w:webHidden/>
          </w:rPr>
          <w:t>73</w:t>
        </w:r>
        <w:r w:rsidR="004847AB" w:rsidRPr="004847AB">
          <w:rPr>
            <w:noProof/>
            <w:webHidden/>
          </w:rPr>
          <w:fldChar w:fldCharType="end"/>
        </w:r>
      </w:hyperlink>
    </w:p>
    <w:p w14:paraId="24334685" w14:textId="77777777" w:rsidR="004847AB" w:rsidRPr="004847AB" w:rsidRDefault="0035171D" w:rsidP="004847AB">
      <w:pPr>
        <w:pStyle w:val="11"/>
        <w:tabs>
          <w:tab w:val="clear" w:pos="9061"/>
          <w:tab w:val="right" w:pos="8789"/>
        </w:tabs>
        <w:ind w:right="1133"/>
        <w:jc w:val="both"/>
        <w:rPr>
          <w:rFonts w:asciiTheme="minorHAnsi" w:eastAsiaTheme="minorEastAsia" w:hAnsiTheme="minorHAnsi" w:cstheme="minorBidi"/>
          <w:noProof/>
          <w:sz w:val="22"/>
          <w:szCs w:val="22"/>
        </w:rPr>
      </w:pPr>
      <w:hyperlink w:anchor="_Toc438680113" w:history="1">
        <w:r w:rsidR="004847AB" w:rsidRPr="004847AB">
          <w:rPr>
            <w:rStyle w:val="a3"/>
            <w:noProof/>
          </w:rPr>
          <w:t>Приложение 4 Функциональная карта организации социального кластера</w:t>
        </w:r>
        <w:r w:rsidR="004847AB" w:rsidRPr="004847AB">
          <w:rPr>
            <w:noProof/>
            <w:webHidden/>
          </w:rPr>
          <w:tab/>
        </w:r>
        <w:r w:rsidR="004847AB" w:rsidRPr="004847AB">
          <w:rPr>
            <w:noProof/>
            <w:webHidden/>
          </w:rPr>
          <w:fldChar w:fldCharType="begin"/>
        </w:r>
        <w:r w:rsidR="004847AB" w:rsidRPr="004847AB">
          <w:rPr>
            <w:noProof/>
            <w:webHidden/>
          </w:rPr>
          <w:instrText xml:space="preserve"> PAGEREF _Toc438680113 \h </w:instrText>
        </w:r>
        <w:r w:rsidR="004847AB" w:rsidRPr="004847AB">
          <w:rPr>
            <w:noProof/>
            <w:webHidden/>
          </w:rPr>
        </w:r>
        <w:r w:rsidR="004847AB" w:rsidRPr="004847AB">
          <w:rPr>
            <w:noProof/>
            <w:webHidden/>
          </w:rPr>
          <w:fldChar w:fldCharType="separate"/>
        </w:r>
        <w:r w:rsidR="004847AB" w:rsidRPr="004847AB">
          <w:rPr>
            <w:noProof/>
            <w:webHidden/>
          </w:rPr>
          <w:t>74</w:t>
        </w:r>
        <w:r w:rsidR="004847AB" w:rsidRPr="004847AB">
          <w:rPr>
            <w:noProof/>
            <w:webHidden/>
          </w:rPr>
          <w:fldChar w:fldCharType="end"/>
        </w:r>
      </w:hyperlink>
    </w:p>
    <w:p w14:paraId="5E2531CF" w14:textId="77777777" w:rsidR="004847AB" w:rsidRPr="004847AB" w:rsidRDefault="0035171D" w:rsidP="004847AB">
      <w:pPr>
        <w:pStyle w:val="11"/>
        <w:tabs>
          <w:tab w:val="clear" w:pos="9061"/>
          <w:tab w:val="right" w:pos="8789"/>
        </w:tabs>
        <w:ind w:right="1133"/>
        <w:jc w:val="both"/>
        <w:rPr>
          <w:rFonts w:asciiTheme="minorHAnsi" w:eastAsiaTheme="minorEastAsia" w:hAnsiTheme="minorHAnsi" w:cstheme="minorBidi"/>
          <w:noProof/>
          <w:sz w:val="22"/>
          <w:szCs w:val="22"/>
        </w:rPr>
      </w:pPr>
      <w:hyperlink w:anchor="_Toc438680114" w:history="1">
        <w:r w:rsidR="004847AB" w:rsidRPr="004847AB">
          <w:rPr>
            <w:rStyle w:val="a3"/>
            <w:noProof/>
          </w:rPr>
          <w:t>Приложение 5 Организационная схема промышленного кластера</w:t>
        </w:r>
        <w:r w:rsidR="004847AB" w:rsidRPr="004847AB">
          <w:rPr>
            <w:noProof/>
            <w:webHidden/>
          </w:rPr>
          <w:tab/>
        </w:r>
        <w:r w:rsidR="004847AB" w:rsidRPr="004847AB">
          <w:rPr>
            <w:noProof/>
            <w:webHidden/>
          </w:rPr>
          <w:fldChar w:fldCharType="begin"/>
        </w:r>
        <w:r w:rsidR="004847AB" w:rsidRPr="004847AB">
          <w:rPr>
            <w:noProof/>
            <w:webHidden/>
          </w:rPr>
          <w:instrText xml:space="preserve"> PAGEREF _Toc438680114 \h </w:instrText>
        </w:r>
        <w:r w:rsidR="004847AB" w:rsidRPr="004847AB">
          <w:rPr>
            <w:noProof/>
            <w:webHidden/>
          </w:rPr>
        </w:r>
        <w:r w:rsidR="004847AB" w:rsidRPr="004847AB">
          <w:rPr>
            <w:noProof/>
            <w:webHidden/>
          </w:rPr>
          <w:fldChar w:fldCharType="separate"/>
        </w:r>
        <w:r w:rsidR="004847AB" w:rsidRPr="004847AB">
          <w:rPr>
            <w:noProof/>
            <w:webHidden/>
          </w:rPr>
          <w:t>75</w:t>
        </w:r>
        <w:r w:rsidR="004847AB" w:rsidRPr="004847AB">
          <w:rPr>
            <w:noProof/>
            <w:webHidden/>
          </w:rPr>
          <w:fldChar w:fldCharType="end"/>
        </w:r>
      </w:hyperlink>
    </w:p>
    <w:p w14:paraId="53F4B5B4" w14:textId="77777777" w:rsidR="004847AB" w:rsidRPr="004847AB" w:rsidRDefault="0035171D" w:rsidP="004847AB">
      <w:pPr>
        <w:pStyle w:val="11"/>
        <w:tabs>
          <w:tab w:val="clear" w:pos="9061"/>
          <w:tab w:val="right" w:pos="8789"/>
        </w:tabs>
        <w:ind w:right="1133"/>
        <w:jc w:val="both"/>
        <w:rPr>
          <w:rFonts w:asciiTheme="minorHAnsi" w:eastAsiaTheme="minorEastAsia" w:hAnsiTheme="minorHAnsi" w:cstheme="minorBidi"/>
          <w:noProof/>
          <w:sz w:val="22"/>
          <w:szCs w:val="22"/>
        </w:rPr>
      </w:pPr>
      <w:hyperlink w:anchor="_Toc438680115" w:history="1">
        <w:r w:rsidR="004847AB" w:rsidRPr="004847AB">
          <w:rPr>
            <w:rStyle w:val="a3"/>
            <w:noProof/>
          </w:rPr>
          <w:t>Приложение 6 Справочные материалы</w:t>
        </w:r>
        <w:r w:rsidR="004847AB" w:rsidRPr="004847AB">
          <w:rPr>
            <w:noProof/>
            <w:webHidden/>
          </w:rPr>
          <w:tab/>
        </w:r>
        <w:r w:rsidR="004847AB" w:rsidRPr="004847AB">
          <w:rPr>
            <w:noProof/>
            <w:webHidden/>
          </w:rPr>
          <w:fldChar w:fldCharType="begin"/>
        </w:r>
        <w:r w:rsidR="004847AB" w:rsidRPr="004847AB">
          <w:rPr>
            <w:noProof/>
            <w:webHidden/>
          </w:rPr>
          <w:instrText xml:space="preserve"> PAGEREF _Toc438680115 \h </w:instrText>
        </w:r>
        <w:r w:rsidR="004847AB" w:rsidRPr="004847AB">
          <w:rPr>
            <w:noProof/>
            <w:webHidden/>
          </w:rPr>
        </w:r>
        <w:r w:rsidR="004847AB" w:rsidRPr="004847AB">
          <w:rPr>
            <w:noProof/>
            <w:webHidden/>
          </w:rPr>
          <w:fldChar w:fldCharType="separate"/>
        </w:r>
        <w:r w:rsidR="004847AB" w:rsidRPr="004847AB">
          <w:rPr>
            <w:noProof/>
            <w:webHidden/>
          </w:rPr>
          <w:t>76</w:t>
        </w:r>
        <w:r w:rsidR="004847AB" w:rsidRPr="004847AB">
          <w:rPr>
            <w:noProof/>
            <w:webHidden/>
          </w:rPr>
          <w:fldChar w:fldCharType="end"/>
        </w:r>
      </w:hyperlink>
    </w:p>
    <w:p w14:paraId="6DEB9C9E" w14:textId="77777777" w:rsidR="00376322" w:rsidRPr="00ED7A01" w:rsidRDefault="00503F08" w:rsidP="004847AB">
      <w:pPr>
        <w:tabs>
          <w:tab w:val="right" w:pos="8789"/>
        </w:tabs>
        <w:spacing w:line="360" w:lineRule="auto"/>
        <w:ind w:right="1133"/>
        <w:jc w:val="both"/>
      </w:pPr>
      <w:r w:rsidRPr="004847AB">
        <w:rPr>
          <w:bCs/>
        </w:rPr>
        <w:fldChar w:fldCharType="end"/>
      </w:r>
    </w:p>
    <w:p w14:paraId="02E45EA0" w14:textId="77777777" w:rsidR="00FA6000" w:rsidRPr="00ED24EC" w:rsidRDefault="00D9600A" w:rsidP="00C22EF3">
      <w:pPr>
        <w:pStyle w:val="1-21"/>
        <w:numPr>
          <w:ilvl w:val="0"/>
          <w:numId w:val="7"/>
        </w:numPr>
        <w:spacing w:before="120" w:after="120" w:line="276" w:lineRule="auto"/>
        <w:jc w:val="both"/>
        <w:outlineLvl w:val="0"/>
        <w:rPr>
          <w:sz w:val="28"/>
          <w:szCs w:val="28"/>
        </w:rPr>
      </w:pPr>
      <w:r w:rsidRPr="00ED24EC">
        <w:rPr>
          <w:b/>
          <w:sz w:val="28"/>
          <w:szCs w:val="28"/>
        </w:rPr>
        <w:br w:type="page"/>
      </w:r>
      <w:bookmarkStart w:id="1" w:name="_Toc438680082"/>
      <w:r w:rsidR="00376322" w:rsidRPr="00ED24EC">
        <w:rPr>
          <w:b/>
          <w:sz w:val="28"/>
          <w:szCs w:val="28"/>
        </w:rPr>
        <w:lastRenderedPageBreak/>
        <w:t>Характеристика текущего состояния субъектов деятельности в сфере промышлен</w:t>
      </w:r>
      <w:r w:rsidRPr="00ED24EC">
        <w:rPr>
          <w:b/>
          <w:sz w:val="28"/>
          <w:szCs w:val="28"/>
        </w:rPr>
        <w:t xml:space="preserve">ности – </w:t>
      </w:r>
      <w:r w:rsidR="00FA6000" w:rsidRPr="00ED24EC">
        <w:rPr>
          <w:b/>
          <w:sz w:val="28"/>
          <w:szCs w:val="28"/>
        </w:rPr>
        <w:t>участников социального</w:t>
      </w:r>
      <w:r w:rsidR="00376322" w:rsidRPr="00ED24EC">
        <w:rPr>
          <w:b/>
          <w:sz w:val="28"/>
          <w:szCs w:val="28"/>
        </w:rPr>
        <w:t xml:space="preserve"> кластера</w:t>
      </w:r>
      <w:r w:rsidR="00FA6000" w:rsidRPr="00ED24EC">
        <w:rPr>
          <w:b/>
          <w:sz w:val="28"/>
          <w:szCs w:val="28"/>
        </w:rPr>
        <w:t xml:space="preserve"> промышленного типа Архангельской области</w:t>
      </w:r>
      <w:r w:rsidR="00ED24EC" w:rsidRPr="00ED24EC">
        <w:rPr>
          <w:b/>
          <w:sz w:val="28"/>
          <w:szCs w:val="28"/>
        </w:rPr>
        <w:t>.</w:t>
      </w:r>
      <w:bookmarkEnd w:id="1"/>
    </w:p>
    <w:p w14:paraId="0E0ED21B" w14:textId="77777777" w:rsidR="00376322" w:rsidRDefault="00376322" w:rsidP="001B7EC5">
      <w:pPr>
        <w:pStyle w:val="1-21"/>
        <w:numPr>
          <w:ilvl w:val="1"/>
          <w:numId w:val="7"/>
        </w:numPr>
        <w:spacing w:before="120" w:after="120" w:line="276" w:lineRule="auto"/>
        <w:jc w:val="both"/>
        <w:outlineLvl w:val="1"/>
        <w:rPr>
          <w:b/>
          <w:sz w:val="28"/>
          <w:szCs w:val="28"/>
        </w:rPr>
      </w:pPr>
      <w:bookmarkStart w:id="2" w:name="_Toc438680083"/>
      <w:r w:rsidRPr="00124405">
        <w:rPr>
          <w:b/>
          <w:sz w:val="28"/>
          <w:szCs w:val="28"/>
        </w:rPr>
        <w:t>Текущее состояние промышленного потенциала участников кластера, включая основные промышленные и технико-экономические показатели промышленной деятельности</w:t>
      </w:r>
      <w:r w:rsidR="00ED24EC" w:rsidRPr="00ED24EC">
        <w:rPr>
          <w:b/>
          <w:sz w:val="28"/>
          <w:szCs w:val="28"/>
        </w:rPr>
        <w:t>.</w:t>
      </w:r>
      <w:bookmarkEnd w:id="2"/>
    </w:p>
    <w:p w14:paraId="699F0F34" w14:textId="77777777" w:rsidR="00ED24EC" w:rsidRDefault="00ED24EC" w:rsidP="00D9600A">
      <w:pPr>
        <w:pStyle w:val="1-11"/>
        <w:spacing w:line="360" w:lineRule="auto"/>
        <w:ind w:firstLine="709"/>
        <w:jc w:val="both"/>
      </w:pPr>
    </w:p>
    <w:p w14:paraId="161733FB" w14:textId="77777777" w:rsidR="00D80E14" w:rsidRPr="00D9600A" w:rsidRDefault="00D80E14" w:rsidP="00D9600A">
      <w:pPr>
        <w:pStyle w:val="1-11"/>
        <w:spacing w:line="360" w:lineRule="auto"/>
        <w:ind w:firstLine="709"/>
        <w:jc w:val="both"/>
      </w:pPr>
      <w:r w:rsidRPr="00D9600A">
        <w:t>В состав производственного блока социального кластера промышленного типа Архангельской области входят следующие предприятия Архангельской области, специализирующиеся в области производства технических средств реабилитации (ТСР) для людей с ограниченными возможностями:</w:t>
      </w:r>
    </w:p>
    <w:p w14:paraId="1331E1DA" w14:textId="77777777" w:rsidR="00D80E14" w:rsidRPr="00D9600A" w:rsidRDefault="00D80E14" w:rsidP="00D9600A">
      <w:pPr>
        <w:pStyle w:val="12"/>
        <w:spacing w:line="360" w:lineRule="auto"/>
        <w:jc w:val="both"/>
        <w:rPr>
          <w:rFonts w:ascii="Times New Roman" w:hAnsi="Times New Roman"/>
          <w:sz w:val="24"/>
          <w:szCs w:val="24"/>
        </w:rPr>
      </w:pPr>
      <w:r w:rsidRPr="00D9600A">
        <w:rPr>
          <w:rFonts w:ascii="Times New Roman" w:hAnsi="Times New Roman"/>
          <w:sz w:val="24"/>
          <w:szCs w:val="24"/>
        </w:rPr>
        <w:t>- ООО «Мир вездеходной техники»;</w:t>
      </w:r>
    </w:p>
    <w:p w14:paraId="7BB22E7A" w14:textId="77777777" w:rsidR="00D80E14" w:rsidRPr="00D9600A" w:rsidRDefault="00D80E14" w:rsidP="00D9600A">
      <w:pPr>
        <w:pStyle w:val="12"/>
        <w:spacing w:line="360" w:lineRule="auto"/>
        <w:jc w:val="both"/>
        <w:rPr>
          <w:rFonts w:ascii="Times New Roman" w:hAnsi="Times New Roman"/>
          <w:sz w:val="24"/>
          <w:szCs w:val="24"/>
        </w:rPr>
      </w:pPr>
      <w:r w:rsidRPr="00D9600A">
        <w:rPr>
          <w:rFonts w:ascii="Times New Roman" w:hAnsi="Times New Roman"/>
          <w:sz w:val="24"/>
          <w:szCs w:val="24"/>
        </w:rPr>
        <w:t>- ФГУП «Архангельское протезно-ортопедическое предприятие» Минтруда России;</w:t>
      </w:r>
    </w:p>
    <w:p w14:paraId="7DADE6B1" w14:textId="77777777" w:rsidR="00D80E14" w:rsidRPr="00D9600A" w:rsidRDefault="00D80E14" w:rsidP="00D9600A">
      <w:pPr>
        <w:pStyle w:val="12"/>
        <w:spacing w:line="360" w:lineRule="auto"/>
        <w:jc w:val="both"/>
        <w:rPr>
          <w:rFonts w:ascii="Times New Roman" w:hAnsi="Times New Roman"/>
          <w:sz w:val="24"/>
          <w:szCs w:val="24"/>
        </w:rPr>
      </w:pPr>
      <w:r w:rsidRPr="00D9600A">
        <w:rPr>
          <w:rFonts w:ascii="Times New Roman" w:hAnsi="Times New Roman"/>
          <w:sz w:val="24"/>
          <w:szCs w:val="24"/>
        </w:rPr>
        <w:t>- ООО «Финно-угорская мебель»;</w:t>
      </w:r>
    </w:p>
    <w:p w14:paraId="1378158E" w14:textId="77777777" w:rsidR="00D80E14" w:rsidRPr="00D9600A" w:rsidRDefault="00D80E14" w:rsidP="00D9600A">
      <w:pPr>
        <w:pStyle w:val="12"/>
        <w:spacing w:line="360" w:lineRule="auto"/>
        <w:jc w:val="both"/>
        <w:rPr>
          <w:rFonts w:ascii="Times New Roman" w:hAnsi="Times New Roman"/>
          <w:sz w:val="24"/>
          <w:szCs w:val="24"/>
        </w:rPr>
      </w:pPr>
      <w:r w:rsidRPr="00D9600A">
        <w:rPr>
          <w:rFonts w:ascii="Times New Roman" w:hAnsi="Times New Roman"/>
          <w:sz w:val="24"/>
          <w:szCs w:val="24"/>
        </w:rPr>
        <w:t>- ООО «Архангельское протезно-ортопедическое предприятие»;</w:t>
      </w:r>
    </w:p>
    <w:p w14:paraId="00DFA8CE" w14:textId="77777777" w:rsidR="00D80E14" w:rsidRPr="00D9600A" w:rsidRDefault="00D80E14" w:rsidP="00D9600A">
      <w:pPr>
        <w:pStyle w:val="12"/>
        <w:spacing w:line="360" w:lineRule="auto"/>
        <w:jc w:val="both"/>
        <w:rPr>
          <w:rFonts w:ascii="Times New Roman" w:hAnsi="Times New Roman"/>
          <w:sz w:val="24"/>
          <w:szCs w:val="24"/>
        </w:rPr>
      </w:pPr>
      <w:r w:rsidRPr="00D9600A">
        <w:rPr>
          <w:rFonts w:ascii="Times New Roman" w:hAnsi="Times New Roman"/>
          <w:sz w:val="24"/>
          <w:szCs w:val="24"/>
        </w:rPr>
        <w:t>- ИП «Костина Н.Н.»;</w:t>
      </w:r>
    </w:p>
    <w:p w14:paraId="1F5B8D80" w14:textId="77777777" w:rsidR="00D80E14" w:rsidRPr="00D9600A" w:rsidRDefault="00D80E14" w:rsidP="00D9600A">
      <w:pPr>
        <w:pStyle w:val="12"/>
        <w:spacing w:line="360" w:lineRule="auto"/>
        <w:jc w:val="both"/>
        <w:rPr>
          <w:rFonts w:ascii="Times New Roman" w:hAnsi="Times New Roman"/>
          <w:sz w:val="24"/>
          <w:szCs w:val="24"/>
        </w:rPr>
      </w:pPr>
      <w:r w:rsidRPr="00D9600A">
        <w:rPr>
          <w:rFonts w:ascii="Times New Roman" w:hAnsi="Times New Roman"/>
          <w:sz w:val="24"/>
          <w:szCs w:val="24"/>
        </w:rPr>
        <w:t>- ООО «Альбатрос-Норд»;</w:t>
      </w:r>
    </w:p>
    <w:p w14:paraId="165036DA" w14:textId="77777777" w:rsidR="00D80E14" w:rsidRPr="00D9600A" w:rsidRDefault="00D80E14" w:rsidP="00D9600A">
      <w:pPr>
        <w:pStyle w:val="12"/>
        <w:spacing w:line="360" w:lineRule="auto"/>
        <w:jc w:val="both"/>
        <w:rPr>
          <w:rFonts w:ascii="Times New Roman" w:hAnsi="Times New Roman"/>
          <w:sz w:val="24"/>
          <w:szCs w:val="24"/>
        </w:rPr>
      </w:pPr>
      <w:r w:rsidRPr="00D9600A">
        <w:rPr>
          <w:rFonts w:ascii="Times New Roman" w:hAnsi="Times New Roman"/>
          <w:sz w:val="24"/>
          <w:szCs w:val="24"/>
        </w:rPr>
        <w:t>- ООО «Вальма» и др.</w:t>
      </w:r>
    </w:p>
    <w:p w14:paraId="1E5515E3" w14:textId="77777777" w:rsidR="00D80E14" w:rsidRPr="00D9600A" w:rsidRDefault="00D80E14" w:rsidP="00D9600A">
      <w:pPr>
        <w:pStyle w:val="12"/>
        <w:spacing w:line="360" w:lineRule="auto"/>
        <w:ind w:firstLine="709"/>
        <w:jc w:val="both"/>
        <w:rPr>
          <w:rFonts w:ascii="Times New Roman" w:hAnsi="Times New Roman"/>
          <w:sz w:val="24"/>
          <w:szCs w:val="24"/>
        </w:rPr>
      </w:pPr>
      <w:r w:rsidRPr="00D9600A">
        <w:rPr>
          <w:rFonts w:ascii="Times New Roman" w:hAnsi="Times New Roman"/>
          <w:sz w:val="24"/>
          <w:szCs w:val="24"/>
        </w:rPr>
        <w:t>Все перечисленные выше промышленные предприятия являются действующими и производят промышленную продукцию указанной выше номенклатуры.</w:t>
      </w:r>
    </w:p>
    <w:p w14:paraId="413568A3" w14:textId="77777777" w:rsidR="00D80E14" w:rsidRPr="00D9600A" w:rsidRDefault="00D80E14" w:rsidP="00D9600A">
      <w:pPr>
        <w:pStyle w:val="12"/>
        <w:spacing w:line="360" w:lineRule="auto"/>
        <w:ind w:firstLine="709"/>
        <w:jc w:val="both"/>
        <w:rPr>
          <w:rFonts w:ascii="Times New Roman" w:hAnsi="Times New Roman"/>
          <w:sz w:val="24"/>
          <w:szCs w:val="24"/>
        </w:rPr>
      </w:pPr>
      <w:r w:rsidRPr="00D9600A">
        <w:rPr>
          <w:rFonts w:ascii="Times New Roman" w:hAnsi="Times New Roman"/>
          <w:sz w:val="24"/>
          <w:szCs w:val="24"/>
        </w:rPr>
        <w:t>Совокупный объем производства товарной продукции предприятиями, входящими в состав промышленного блока социального кластера Архангельской области в 2014 году сост</w:t>
      </w:r>
      <w:r w:rsidR="00E11E07">
        <w:rPr>
          <w:rFonts w:ascii="Times New Roman" w:hAnsi="Times New Roman"/>
          <w:sz w:val="24"/>
          <w:szCs w:val="24"/>
        </w:rPr>
        <w:t>авил в денежном выражении 117</w:t>
      </w:r>
      <w:r w:rsidRPr="00D9600A">
        <w:rPr>
          <w:rFonts w:ascii="Times New Roman" w:hAnsi="Times New Roman"/>
          <w:sz w:val="24"/>
          <w:szCs w:val="24"/>
        </w:rPr>
        <w:t xml:space="preserve"> млн. руб. Прогноз аналогичного показателя</w:t>
      </w:r>
      <w:r w:rsidR="00E11E07">
        <w:rPr>
          <w:rFonts w:ascii="Times New Roman" w:hAnsi="Times New Roman"/>
          <w:sz w:val="24"/>
          <w:szCs w:val="24"/>
        </w:rPr>
        <w:t xml:space="preserve"> на текущий год составляет 127</w:t>
      </w:r>
      <w:r w:rsidRPr="00D9600A">
        <w:rPr>
          <w:rFonts w:ascii="Times New Roman" w:hAnsi="Times New Roman"/>
          <w:sz w:val="24"/>
          <w:szCs w:val="24"/>
        </w:rPr>
        <w:t xml:space="preserve"> млн. руб.</w:t>
      </w:r>
    </w:p>
    <w:p w14:paraId="38FC1C21" w14:textId="77777777" w:rsidR="00D80E14" w:rsidRPr="00D9600A" w:rsidRDefault="00D80E14" w:rsidP="00D9600A">
      <w:pPr>
        <w:pStyle w:val="12"/>
        <w:spacing w:line="360" w:lineRule="auto"/>
        <w:ind w:firstLine="709"/>
        <w:jc w:val="both"/>
        <w:rPr>
          <w:rFonts w:ascii="Times New Roman" w:hAnsi="Times New Roman"/>
          <w:sz w:val="24"/>
          <w:szCs w:val="24"/>
        </w:rPr>
      </w:pPr>
      <w:r w:rsidRPr="00D9600A">
        <w:rPr>
          <w:rFonts w:ascii="Times New Roman" w:hAnsi="Times New Roman"/>
          <w:sz w:val="24"/>
          <w:szCs w:val="24"/>
        </w:rPr>
        <w:t>Общее число занятых на указ</w:t>
      </w:r>
      <w:r w:rsidR="0017437E">
        <w:rPr>
          <w:rFonts w:ascii="Times New Roman" w:hAnsi="Times New Roman"/>
          <w:sz w:val="24"/>
          <w:szCs w:val="24"/>
        </w:rPr>
        <w:t>анных выше предприятиях - 133</w:t>
      </w:r>
      <w:r w:rsidRPr="00D9600A">
        <w:rPr>
          <w:rFonts w:ascii="Times New Roman" w:hAnsi="Times New Roman"/>
          <w:sz w:val="24"/>
          <w:szCs w:val="24"/>
        </w:rPr>
        <w:t xml:space="preserve"> чел.</w:t>
      </w:r>
    </w:p>
    <w:p w14:paraId="3ACFF727" w14:textId="77777777" w:rsidR="00D80E14" w:rsidRPr="00D9600A" w:rsidRDefault="00D80E14" w:rsidP="00D9600A">
      <w:pPr>
        <w:pStyle w:val="12"/>
        <w:spacing w:line="360" w:lineRule="auto"/>
        <w:ind w:firstLine="709"/>
        <w:jc w:val="both"/>
        <w:rPr>
          <w:rFonts w:ascii="Times New Roman" w:hAnsi="Times New Roman"/>
          <w:sz w:val="24"/>
          <w:szCs w:val="24"/>
        </w:rPr>
      </w:pPr>
      <w:r w:rsidRPr="00D9600A">
        <w:rPr>
          <w:rFonts w:ascii="Times New Roman" w:hAnsi="Times New Roman"/>
          <w:sz w:val="24"/>
          <w:szCs w:val="24"/>
        </w:rPr>
        <w:t>Общий объем производственных площадей предприятий, входящих в состав промышленного блока социального класт</w:t>
      </w:r>
      <w:r w:rsidR="0017437E">
        <w:rPr>
          <w:rFonts w:ascii="Times New Roman" w:hAnsi="Times New Roman"/>
          <w:sz w:val="24"/>
          <w:szCs w:val="24"/>
        </w:rPr>
        <w:t>ера Архангельской области - 14</w:t>
      </w:r>
      <w:r w:rsidRPr="00D9600A">
        <w:rPr>
          <w:rFonts w:ascii="Times New Roman" w:hAnsi="Times New Roman"/>
          <w:sz w:val="24"/>
          <w:szCs w:val="24"/>
        </w:rPr>
        <w:t xml:space="preserve"> тыс. кв. м.</w:t>
      </w:r>
    </w:p>
    <w:p w14:paraId="574972DA" w14:textId="77777777" w:rsidR="00321658" w:rsidRPr="00D9600A" w:rsidRDefault="00321658" w:rsidP="00D9600A">
      <w:pPr>
        <w:pStyle w:val="12"/>
        <w:spacing w:line="360" w:lineRule="auto"/>
        <w:ind w:firstLine="709"/>
        <w:jc w:val="both"/>
        <w:rPr>
          <w:rFonts w:ascii="Times New Roman" w:hAnsi="Times New Roman"/>
          <w:sz w:val="24"/>
          <w:szCs w:val="24"/>
        </w:rPr>
      </w:pPr>
      <w:r w:rsidRPr="00D9600A">
        <w:rPr>
          <w:rFonts w:ascii="Times New Roman" w:hAnsi="Times New Roman"/>
          <w:sz w:val="24"/>
          <w:szCs w:val="24"/>
        </w:rPr>
        <w:t xml:space="preserve">Средний возраст промышленного оборудования, установленного на указанных выше предприятиях и задействованного в </w:t>
      </w:r>
      <w:r w:rsidR="0017437E">
        <w:rPr>
          <w:rFonts w:ascii="Times New Roman" w:hAnsi="Times New Roman"/>
          <w:sz w:val="24"/>
          <w:szCs w:val="24"/>
        </w:rPr>
        <w:t>производственных процессах - 3 года</w:t>
      </w:r>
      <w:r w:rsidRPr="00D9600A">
        <w:rPr>
          <w:rFonts w:ascii="Times New Roman" w:hAnsi="Times New Roman"/>
          <w:sz w:val="24"/>
          <w:szCs w:val="24"/>
        </w:rPr>
        <w:t>.</w:t>
      </w:r>
    </w:p>
    <w:p w14:paraId="37C7ED50" w14:textId="77777777" w:rsidR="00321658" w:rsidRPr="00D9600A" w:rsidRDefault="00321658" w:rsidP="00D9600A">
      <w:pPr>
        <w:pStyle w:val="12"/>
        <w:spacing w:line="360" w:lineRule="auto"/>
        <w:ind w:firstLine="709"/>
        <w:jc w:val="both"/>
        <w:rPr>
          <w:rFonts w:ascii="Times New Roman" w:hAnsi="Times New Roman"/>
          <w:sz w:val="24"/>
          <w:szCs w:val="24"/>
        </w:rPr>
      </w:pPr>
      <w:r w:rsidRPr="00D9600A">
        <w:rPr>
          <w:rFonts w:ascii="Times New Roman" w:hAnsi="Times New Roman"/>
          <w:sz w:val="24"/>
          <w:szCs w:val="24"/>
        </w:rPr>
        <w:t>Обеспеченность квалифицированными кадрами рабочих и инженерно-технического персонала – средняя. Для перехода к выпуску высокотехнологичных и сложных технических средств реабилитации людей с ограниченными возможностями требуется дополнительное профессиональное обучение, а также, в перспективе, целевая подготовка кадров рабочих и инженерно-технического персонала в высших учебных заведениях и учреждениях среднего профессионального образования.</w:t>
      </w:r>
    </w:p>
    <w:p w14:paraId="0BE7E0EB" w14:textId="77777777" w:rsidR="001B7EC5" w:rsidRDefault="00321658" w:rsidP="00D9600A">
      <w:pPr>
        <w:pStyle w:val="12"/>
        <w:spacing w:line="360" w:lineRule="auto"/>
        <w:ind w:firstLine="709"/>
        <w:jc w:val="both"/>
        <w:rPr>
          <w:rFonts w:ascii="Times New Roman" w:hAnsi="Times New Roman"/>
          <w:sz w:val="24"/>
          <w:szCs w:val="24"/>
        </w:rPr>
      </w:pPr>
      <w:r w:rsidRPr="00D9600A">
        <w:rPr>
          <w:rFonts w:ascii="Times New Roman" w:hAnsi="Times New Roman"/>
          <w:sz w:val="24"/>
          <w:szCs w:val="24"/>
        </w:rPr>
        <w:lastRenderedPageBreak/>
        <w:t>Также при закупке и установке на предприятиях промышленного блока социального кластера Архангельской области современного технологического оборудования для производства сложных ТСР, как это предусмотрено положениями Концепции создания и развития социального кластера промышленного типа Архангельской области и настоящей Программы, требуется организация обучения навыкам эксплуатации данного оборудования,</w:t>
      </w:r>
      <w:r w:rsidR="00C752BE" w:rsidRPr="00D9600A">
        <w:rPr>
          <w:rFonts w:ascii="Times New Roman" w:hAnsi="Times New Roman"/>
          <w:sz w:val="24"/>
          <w:szCs w:val="24"/>
        </w:rPr>
        <w:t xml:space="preserve"> выполняемая поставщиком (производителем) соответствующего промышленного оборудования.</w:t>
      </w:r>
      <w:r w:rsidRPr="00D9600A">
        <w:rPr>
          <w:rFonts w:ascii="Times New Roman" w:hAnsi="Times New Roman"/>
          <w:sz w:val="24"/>
          <w:szCs w:val="24"/>
        </w:rPr>
        <w:t xml:space="preserve"> </w:t>
      </w:r>
    </w:p>
    <w:p w14:paraId="59AC5C74" w14:textId="77777777" w:rsidR="00D9600A" w:rsidRPr="001B7EC5" w:rsidRDefault="00D9600A" w:rsidP="00D9600A">
      <w:pPr>
        <w:pStyle w:val="12"/>
        <w:spacing w:line="360" w:lineRule="auto"/>
        <w:ind w:firstLine="709"/>
        <w:jc w:val="both"/>
      </w:pPr>
    </w:p>
    <w:p w14:paraId="4463BA1D" w14:textId="77777777" w:rsidR="00376322" w:rsidRDefault="00D9600A" w:rsidP="001B7EC5">
      <w:pPr>
        <w:pStyle w:val="1-21"/>
        <w:numPr>
          <w:ilvl w:val="1"/>
          <w:numId w:val="7"/>
        </w:numPr>
        <w:spacing w:before="120" w:after="120" w:line="276" w:lineRule="auto"/>
        <w:jc w:val="both"/>
        <w:outlineLvl w:val="1"/>
        <w:rPr>
          <w:b/>
          <w:sz w:val="28"/>
          <w:szCs w:val="28"/>
        </w:rPr>
      </w:pPr>
      <w:r>
        <w:rPr>
          <w:b/>
          <w:sz w:val="28"/>
          <w:szCs w:val="28"/>
        </w:rPr>
        <w:br w:type="page"/>
      </w:r>
      <w:bookmarkStart w:id="3" w:name="_Toc438680084"/>
      <w:r w:rsidR="00951B3E">
        <w:rPr>
          <w:b/>
          <w:sz w:val="28"/>
          <w:szCs w:val="28"/>
        </w:rPr>
        <w:lastRenderedPageBreak/>
        <w:t>Готовность</w:t>
      </w:r>
      <w:r w:rsidR="00376322" w:rsidRPr="00124405">
        <w:rPr>
          <w:b/>
          <w:sz w:val="28"/>
          <w:szCs w:val="28"/>
        </w:rPr>
        <w:t xml:space="preserve"> инфраструктуры кластера, включая технологическую инфраструктуру, для промышленной кооперации участников промышленного кластера и организации выпуска конечной промышленной продукции кластера</w:t>
      </w:r>
      <w:bookmarkEnd w:id="3"/>
    </w:p>
    <w:p w14:paraId="40E7BA8F" w14:textId="77777777" w:rsidR="00D9600A" w:rsidRPr="00124405" w:rsidRDefault="00D9600A" w:rsidP="00BF1DEE">
      <w:pPr>
        <w:pStyle w:val="1-21"/>
        <w:spacing w:before="120" w:after="120" w:line="276" w:lineRule="auto"/>
        <w:ind w:left="792"/>
        <w:jc w:val="both"/>
        <w:outlineLvl w:val="0"/>
        <w:rPr>
          <w:b/>
          <w:sz w:val="28"/>
          <w:szCs w:val="28"/>
        </w:rPr>
      </w:pPr>
    </w:p>
    <w:p w14:paraId="14ECD97E" w14:textId="77777777" w:rsidR="00BF1DEE" w:rsidRPr="00BF1DEE" w:rsidRDefault="00BF1DEE" w:rsidP="00353098">
      <w:pPr>
        <w:spacing w:after="200" w:line="360" w:lineRule="auto"/>
        <w:ind w:firstLine="709"/>
        <w:contextualSpacing/>
        <w:jc w:val="both"/>
        <w:rPr>
          <w:szCs w:val="28"/>
        </w:rPr>
      </w:pPr>
      <w:r w:rsidRPr="00BF1DEE">
        <w:rPr>
          <w:szCs w:val="28"/>
        </w:rPr>
        <w:t>Состояние производственной инфраструктуры социального кластера промышленного типа Архангельской области для целей реализации положений настоящей Программы может быть охарактеризовано как удовлетворительное: как уже отмечалось выше, существующие на сегодняшний день производственные мощности предприятий, формирующих производственный блок социального кластера Архангельской области, позволяют в полном объеме решать задачи, формулируемые настоящей Программой и Концепцией развития социального кластера, включая задачи приобретения, монтажа и ввода в эксплуатацию нового современного высокотехнологичного оборудования для производства ТСР.</w:t>
      </w:r>
    </w:p>
    <w:p w14:paraId="5D606C92" w14:textId="77777777" w:rsidR="00BF1DEE" w:rsidRPr="00BF1DEE" w:rsidRDefault="00BF1DEE" w:rsidP="00353098">
      <w:pPr>
        <w:spacing w:after="200" w:line="360" w:lineRule="auto"/>
        <w:ind w:firstLine="709"/>
        <w:contextualSpacing/>
        <w:jc w:val="both"/>
        <w:rPr>
          <w:szCs w:val="28"/>
        </w:rPr>
      </w:pPr>
      <w:r w:rsidRPr="00BF1DEE">
        <w:rPr>
          <w:szCs w:val="28"/>
        </w:rPr>
        <w:t>Состояние энергетической и иной инженерной инфраструктуры предприятий промышленного блока кластера также позволяет без привлечения дополнительных инвестиций решать вопросы ввода в эксплуатацию вновь приобретаемого высокотехнологичного промышленного оборудования.</w:t>
      </w:r>
    </w:p>
    <w:p w14:paraId="573206E9" w14:textId="77777777" w:rsidR="00BF1DEE" w:rsidRPr="00BF1DEE" w:rsidRDefault="00BF1DEE" w:rsidP="00353098">
      <w:pPr>
        <w:spacing w:after="200" w:line="360" w:lineRule="auto"/>
        <w:ind w:firstLine="709"/>
        <w:contextualSpacing/>
        <w:jc w:val="both"/>
        <w:rPr>
          <w:szCs w:val="28"/>
        </w:rPr>
      </w:pPr>
      <w:r w:rsidRPr="00BF1DEE">
        <w:rPr>
          <w:szCs w:val="28"/>
        </w:rPr>
        <w:t>Таким образом, на начальном этапе реализации положений настоящей Программы в части, относящейся к промышленному производству, дополнительных инвестиций в энергетическую и инженерную инфраструктуру не предусматривается и не требуется.</w:t>
      </w:r>
    </w:p>
    <w:p w14:paraId="35400BBC" w14:textId="77777777" w:rsidR="00BF1DEE" w:rsidRPr="00BF1DEE" w:rsidRDefault="00BF1DEE" w:rsidP="00353098">
      <w:pPr>
        <w:spacing w:after="200" w:line="360" w:lineRule="auto"/>
        <w:ind w:firstLine="709"/>
        <w:contextualSpacing/>
        <w:jc w:val="both"/>
        <w:rPr>
          <w:szCs w:val="28"/>
        </w:rPr>
      </w:pPr>
      <w:r w:rsidRPr="00BF1DEE">
        <w:rPr>
          <w:szCs w:val="28"/>
        </w:rPr>
        <w:t>Отдельно необходимо остановиться на вопросе создания технологической инфраструктуры кластера, а также на вопросах организации промышленной кооперации между формирующими состав кластера промышленными предприятиями и его научно-технической и опытно-конструкторской составляющими.</w:t>
      </w:r>
    </w:p>
    <w:p w14:paraId="750F0522" w14:textId="77777777" w:rsidR="00BF1DEE" w:rsidRPr="00BF1DEE" w:rsidRDefault="00BF1DEE" w:rsidP="00353098">
      <w:pPr>
        <w:spacing w:after="200" w:line="360" w:lineRule="auto"/>
        <w:ind w:firstLine="709"/>
        <w:contextualSpacing/>
        <w:jc w:val="both"/>
        <w:rPr>
          <w:szCs w:val="28"/>
        </w:rPr>
      </w:pPr>
      <w:r w:rsidRPr="00BF1DEE">
        <w:rPr>
          <w:szCs w:val="28"/>
        </w:rPr>
        <w:t>Сегодня отлаженная технологическая инфраструктура в кластере практически отсутствует и выражается исключительно в двусторонних контактах различных производственных единиц, осуществляющих поставки комплектующих для выпуска конечной продукции (ТСР).</w:t>
      </w:r>
    </w:p>
    <w:p w14:paraId="5C44E163" w14:textId="77777777" w:rsidR="00BF1DEE" w:rsidRPr="00BF1DEE" w:rsidRDefault="00BF1DEE" w:rsidP="00353098">
      <w:pPr>
        <w:spacing w:after="200" w:line="360" w:lineRule="auto"/>
        <w:ind w:firstLine="709"/>
        <w:contextualSpacing/>
        <w:jc w:val="both"/>
        <w:rPr>
          <w:szCs w:val="28"/>
        </w:rPr>
      </w:pPr>
      <w:r w:rsidRPr="00BF1DEE">
        <w:rPr>
          <w:szCs w:val="28"/>
        </w:rPr>
        <w:t>Однако решение задач развития производства технических средств реабилитации в Архангельской области, адаптированных к сложным природно-климатическим условиям северных регионов, и освоения новых высокотехнологичных видов ТСР требует создания современной технологической инфраструктуры, обеспечивающей взаимодействие и координацию усилий всех предприятий и организаций, формирующих производственный и научно-исследовательский блоки кластера.</w:t>
      </w:r>
    </w:p>
    <w:p w14:paraId="59876C81" w14:textId="77777777" w:rsidR="00BF1DEE" w:rsidRPr="00BF1DEE" w:rsidRDefault="00BF1DEE" w:rsidP="00353098">
      <w:pPr>
        <w:spacing w:after="200" w:line="360" w:lineRule="auto"/>
        <w:ind w:firstLine="709"/>
        <w:contextualSpacing/>
        <w:jc w:val="both"/>
        <w:rPr>
          <w:szCs w:val="28"/>
        </w:rPr>
      </w:pPr>
      <w:r w:rsidRPr="00BF1DEE">
        <w:rPr>
          <w:szCs w:val="28"/>
        </w:rPr>
        <w:lastRenderedPageBreak/>
        <w:t>Такой структурой в рамках кластера определен Инжиниринговый центр, создаваемый в составе Корпорации развития Архангельской области, выполняющей функции Управляющей компании кластера.</w:t>
      </w:r>
    </w:p>
    <w:p w14:paraId="3B5A6D07" w14:textId="77777777" w:rsidR="00BF1DEE" w:rsidRPr="00BF1DEE" w:rsidRDefault="00BF1DEE" w:rsidP="00353098">
      <w:pPr>
        <w:spacing w:after="200" w:line="360" w:lineRule="auto"/>
        <w:ind w:firstLine="709"/>
        <w:contextualSpacing/>
        <w:jc w:val="both"/>
        <w:rPr>
          <w:szCs w:val="28"/>
        </w:rPr>
      </w:pPr>
      <w:r w:rsidRPr="00BF1DEE">
        <w:rPr>
          <w:szCs w:val="28"/>
        </w:rPr>
        <w:t>Основной задачей Инжинирингового центра станет устранение недостатков существующих технологических цепочек, выражающееся в трудностях внедрения научных разработок в области ТСР в массовое производство вследствие отсутствия квалифицированных кадров инженеров-проектировщиков и специалистов-технологов, обладающих компетенциями в области промышленного внедрения научных разработок.</w:t>
      </w:r>
    </w:p>
    <w:p w14:paraId="1715690E" w14:textId="77777777" w:rsidR="00BF1DEE" w:rsidRPr="00BF1DEE" w:rsidRDefault="00BF1DEE" w:rsidP="00353098">
      <w:pPr>
        <w:spacing w:after="200" w:line="360" w:lineRule="auto"/>
        <w:ind w:firstLine="709"/>
        <w:contextualSpacing/>
        <w:jc w:val="both"/>
        <w:rPr>
          <w:szCs w:val="28"/>
        </w:rPr>
      </w:pPr>
      <w:r w:rsidRPr="00BF1DEE">
        <w:rPr>
          <w:szCs w:val="28"/>
        </w:rPr>
        <w:t>Вывод создаваемого в рамках социального кластера Архангельской области Инжинирингового центра на проектную мощность позволит в кратчайшие сроки внедрять в массовое промышленное производство технические разработки входящих в состав кластера научно-исследовательских и опытно-конструкторских предприятий, ликвидируя тем самым наблюдаемый в настоящее время технологический разрыв между наукой и производством.</w:t>
      </w:r>
    </w:p>
    <w:p w14:paraId="2B6C0AD0" w14:textId="77777777" w:rsidR="00BF1DEE" w:rsidRDefault="00BF1DEE" w:rsidP="00353098">
      <w:pPr>
        <w:spacing w:after="200" w:line="360" w:lineRule="auto"/>
        <w:ind w:firstLine="709"/>
        <w:contextualSpacing/>
        <w:jc w:val="both"/>
        <w:rPr>
          <w:szCs w:val="28"/>
        </w:rPr>
      </w:pPr>
      <w:r w:rsidRPr="00BF1DEE">
        <w:rPr>
          <w:szCs w:val="28"/>
        </w:rPr>
        <w:t>Обеспечение Инжинирингового центра соответствующими кадрами специалистов будет осуществляться путем создания и реализации соответствующих кооперационных программ и связей с ГБОУ ВПО «Северный (Арктический) федеральный университет им. М.В. Ломоносова», Институтом медико-биологических исследований и др.</w:t>
      </w:r>
    </w:p>
    <w:p w14:paraId="6AE7A766" w14:textId="77777777" w:rsidR="001B7EC5" w:rsidRDefault="00D9600A" w:rsidP="001B7EC5">
      <w:pPr>
        <w:pStyle w:val="1-21"/>
        <w:numPr>
          <w:ilvl w:val="1"/>
          <w:numId w:val="7"/>
        </w:numPr>
        <w:spacing w:before="120" w:after="120" w:line="276" w:lineRule="auto"/>
        <w:jc w:val="both"/>
        <w:outlineLvl w:val="1"/>
        <w:rPr>
          <w:b/>
          <w:sz w:val="28"/>
          <w:szCs w:val="28"/>
        </w:rPr>
      </w:pPr>
      <w:r>
        <w:rPr>
          <w:b/>
          <w:sz w:val="28"/>
          <w:szCs w:val="28"/>
        </w:rPr>
        <w:br w:type="page"/>
      </w:r>
      <w:bookmarkStart w:id="4" w:name="_Toc438680085"/>
      <w:r w:rsidR="001B7EC5" w:rsidRPr="00124405">
        <w:rPr>
          <w:b/>
          <w:sz w:val="28"/>
          <w:szCs w:val="28"/>
        </w:rPr>
        <w:lastRenderedPageBreak/>
        <w:t>Объем и характеристика промышленной продукции, произведенной каждым участником промышленного кластера, а также объем использования указанной продукции другими участниками промышленного кластера и участником промышленного кластера, осуществляющим конечный выпуск промышленной продукции кластера для реализации на внутреннем и внешнем рынках</w:t>
      </w:r>
      <w:bookmarkEnd w:id="4"/>
    </w:p>
    <w:p w14:paraId="540DEC17" w14:textId="77777777" w:rsidR="00D9600A" w:rsidRPr="00D9600A" w:rsidRDefault="00D9600A" w:rsidP="0093493A">
      <w:pPr>
        <w:pStyle w:val="1-21"/>
        <w:spacing w:line="360" w:lineRule="auto"/>
        <w:ind w:left="0" w:firstLine="720"/>
        <w:jc w:val="both"/>
        <w:rPr>
          <w:szCs w:val="28"/>
        </w:rPr>
      </w:pPr>
    </w:p>
    <w:p w14:paraId="352707E5" w14:textId="77777777" w:rsidR="00A972BD" w:rsidRPr="00A972BD" w:rsidRDefault="00E8621E" w:rsidP="0093493A">
      <w:pPr>
        <w:spacing w:line="360" w:lineRule="auto"/>
        <w:ind w:firstLine="709"/>
        <w:jc w:val="both"/>
        <w:rPr>
          <w:b/>
        </w:rPr>
      </w:pPr>
      <w:r>
        <w:t>Объем и характеристики промышленной продукци</w:t>
      </w:r>
      <w:r w:rsidR="00A972BD">
        <w:t xml:space="preserve">и (ТСР), произведенной в 2014 году </w:t>
      </w:r>
      <w:r>
        <w:t xml:space="preserve">каждым участником промышленного блока социального кластера Архангельской области приведен </w:t>
      </w:r>
      <w:bookmarkStart w:id="5" w:name="_Toc435521600"/>
      <w:bookmarkStart w:id="6" w:name="_Toc435966880"/>
      <w:r w:rsidR="00DD5E88">
        <w:t xml:space="preserve">в </w:t>
      </w:r>
      <w:bookmarkEnd w:id="5"/>
      <w:bookmarkEnd w:id="6"/>
      <w:r w:rsidR="00112F63" w:rsidRPr="00112F63">
        <w:rPr>
          <w:b/>
        </w:rPr>
        <w:t xml:space="preserve">приложениях </w:t>
      </w:r>
      <w:r w:rsidR="00112F63" w:rsidRPr="00112F63">
        <w:t>к Функциональной карте социального кластера</w:t>
      </w:r>
      <w:r w:rsidR="00A972BD" w:rsidRPr="00112F63">
        <w:rPr>
          <w:b/>
        </w:rPr>
        <w:t>.</w:t>
      </w:r>
    </w:p>
    <w:p w14:paraId="3566B85B" w14:textId="202741CB" w:rsidR="00E8621E" w:rsidRDefault="00E8621E" w:rsidP="0093493A">
      <w:pPr>
        <w:spacing w:line="360" w:lineRule="auto"/>
        <w:ind w:firstLine="709"/>
        <w:jc w:val="both"/>
      </w:pPr>
      <w:r>
        <w:t xml:space="preserve">Из указанного объема выпуска товаров номенклатуры ТСР предприятиями Архангельской области, входящими в состав промышленного блока социального кластера, на централизованные поставки, осуществляемые по договорам со службами социального обеспечения Архангельской области (Отделение ФСС России по Архангельской области, Министерство здравоохранения Архангельской области и др.), приходится </w:t>
      </w:r>
      <w:r w:rsidR="00CE5AC4" w:rsidRPr="00CE5AC4">
        <w:t>90</w:t>
      </w:r>
      <w:r w:rsidRPr="00CE5AC4">
        <w:t>%</w:t>
      </w:r>
      <w:r>
        <w:t xml:space="preserve"> от общего объема выпуска ТСР, что в стоимостном выражении составляет </w:t>
      </w:r>
      <w:r w:rsidR="0045690A" w:rsidRPr="0045690A">
        <w:t>45</w:t>
      </w:r>
      <w:r w:rsidR="0045690A">
        <w:t xml:space="preserve"> млн.</w:t>
      </w:r>
      <w:r>
        <w:t xml:space="preserve">. руб. в 2014 году и </w:t>
      </w:r>
      <w:r w:rsidR="0045690A" w:rsidRPr="0045690A">
        <w:t>54 млн</w:t>
      </w:r>
      <w:r w:rsidRPr="0045690A">
        <w:t>.</w:t>
      </w:r>
      <w:r>
        <w:t xml:space="preserve"> руб. в 2015 году.</w:t>
      </w:r>
    </w:p>
    <w:p w14:paraId="40BB3E92" w14:textId="487D52AA" w:rsidR="00E8621E" w:rsidRDefault="00E8621E" w:rsidP="0093493A">
      <w:pPr>
        <w:spacing w:line="360" w:lineRule="auto"/>
        <w:ind w:firstLine="709"/>
        <w:jc w:val="both"/>
      </w:pPr>
      <w:r>
        <w:t xml:space="preserve">На продажи ТСР, произведенных указанными выше предприятиями, через розничную сеть, включая и </w:t>
      </w:r>
      <w:r w:rsidRPr="0045690A">
        <w:t xml:space="preserve">действующие при ряде упомянутых предприятий специализированные торговые точки, приходится </w:t>
      </w:r>
      <w:r w:rsidR="0045690A" w:rsidRPr="0045690A">
        <w:t>10</w:t>
      </w:r>
      <w:r w:rsidRPr="0045690A">
        <w:t>% от общего объема выпуска, что в стоимостном выражении составляе</w:t>
      </w:r>
      <w:r w:rsidR="0045690A" w:rsidRPr="0045690A">
        <w:t>т 5 млн</w:t>
      </w:r>
      <w:r w:rsidRPr="0045690A">
        <w:t xml:space="preserve">. руб. в 2014 году </w:t>
      </w:r>
      <w:r w:rsidR="0045690A" w:rsidRPr="0045690A">
        <w:t>и 6 млн</w:t>
      </w:r>
      <w:r w:rsidRPr="0045690A">
        <w:t>. руб</w:t>
      </w:r>
      <w:r>
        <w:t>. в 2015 году.</w:t>
      </w:r>
    </w:p>
    <w:p w14:paraId="6A5C33C3" w14:textId="77777777" w:rsidR="001B7EC5" w:rsidRPr="001B7EC5" w:rsidRDefault="00E8621E" w:rsidP="0093493A">
      <w:pPr>
        <w:spacing w:line="360" w:lineRule="auto"/>
        <w:ind w:firstLine="709"/>
      </w:pPr>
      <w:r>
        <w:t>Поставки ТСР на внешние рынки по экспортным контрактам на дату запуска социального кластера не производятся</w:t>
      </w:r>
    </w:p>
    <w:p w14:paraId="6E3AC00A" w14:textId="77777777" w:rsidR="001B7EC5" w:rsidRPr="00E5112C" w:rsidRDefault="00D9600A" w:rsidP="00425379">
      <w:pPr>
        <w:pStyle w:val="1-21"/>
        <w:numPr>
          <w:ilvl w:val="0"/>
          <w:numId w:val="7"/>
        </w:numPr>
        <w:spacing w:before="120" w:after="120" w:line="276" w:lineRule="auto"/>
        <w:jc w:val="both"/>
        <w:outlineLvl w:val="0"/>
        <w:rPr>
          <w:b/>
          <w:sz w:val="28"/>
          <w:szCs w:val="28"/>
        </w:rPr>
      </w:pPr>
      <w:r>
        <w:rPr>
          <w:b/>
          <w:sz w:val="28"/>
          <w:szCs w:val="28"/>
        </w:rPr>
        <w:br w:type="page"/>
      </w:r>
      <w:bookmarkStart w:id="7" w:name="_Toc438680086"/>
      <w:r w:rsidR="001B7EC5" w:rsidRPr="00124405">
        <w:rPr>
          <w:b/>
          <w:sz w:val="28"/>
          <w:szCs w:val="28"/>
        </w:rPr>
        <w:lastRenderedPageBreak/>
        <w:t>Цели и задач программы развития промышленного кластера</w:t>
      </w:r>
      <w:bookmarkEnd w:id="7"/>
    </w:p>
    <w:p w14:paraId="5EE637AB" w14:textId="77777777" w:rsidR="00E5112C" w:rsidRPr="00546FD8" w:rsidRDefault="00E5112C" w:rsidP="00E5112C">
      <w:pPr>
        <w:pStyle w:val="1-21"/>
        <w:spacing w:before="120" w:after="120" w:line="360" w:lineRule="auto"/>
        <w:ind w:left="360"/>
        <w:jc w:val="both"/>
        <w:outlineLvl w:val="0"/>
      </w:pPr>
    </w:p>
    <w:p w14:paraId="40F274A9" w14:textId="77777777" w:rsidR="00E5112C" w:rsidRDefault="00E5112C" w:rsidP="00F94057">
      <w:pPr>
        <w:pStyle w:val="1-21"/>
        <w:spacing w:before="120" w:after="120" w:line="360" w:lineRule="auto"/>
        <w:ind w:left="0" w:firstLine="709"/>
        <w:jc w:val="both"/>
      </w:pPr>
      <w:r>
        <w:t>На сегодняшний день на территории Архангельской области зарегистрировано порядка 100 тыс. человек с ограниченными возможностями по здоровью (инвалидов). Из них около 4,5 тыс. человек – дети до 18 лет.</w:t>
      </w:r>
    </w:p>
    <w:p w14:paraId="3072538F" w14:textId="77777777" w:rsidR="00E5112C" w:rsidRDefault="00E5112C" w:rsidP="00F94057">
      <w:pPr>
        <w:pStyle w:val="1-21"/>
        <w:spacing w:before="120" w:after="120" w:line="360" w:lineRule="auto"/>
        <w:ind w:left="0" w:firstLine="709"/>
        <w:jc w:val="both"/>
      </w:pPr>
      <w:r>
        <w:t>Из указанного выше числа граждан с огран</w:t>
      </w:r>
      <w:r w:rsidR="00353098">
        <w:t>иченными возможностями здоровья</w:t>
      </w:r>
      <w:r>
        <w:t xml:space="preserve"> в технических средствах реабилитации (ТСР) по состоянию на начало 2015 года нуждаются порядка 7,5 тысяч взрослых и около одной тысячи детей. При этом необходимо учитывать, что детям замена ТСР требуется гораздо чаще, чем взрослым.</w:t>
      </w:r>
    </w:p>
    <w:p w14:paraId="2CFC5876" w14:textId="77777777" w:rsidR="00E5112C" w:rsidRDefault="00E5112C" w:rsidP="00F94057">
      <w:pPr>
        <w:pStyle w:val="1-21"/>
        <w:spacing w:before="120" w:after="120" w:line="360" w:lineRule="auto"/>
        <w:ind w:left="0" w:firstLine="709"/>
        <w:jc w:val="both"/>
      </w:pPr>
      <w:r>
        <w:t>На цели закупки необходимых ТСР в 2015 году из бюджета Архангельского регионального отделения ФСС направлено 204,3 млн. руб., из которых на централизованные закупки ТСР приходится порядка 177 млн. руб.</w:t>
      </w:r>
    </w:p>
    <w:p w14:paraId="67DA7397" w14:textId="77777777" w:rsidR="00E5112C" w:rsidRDefault="00E5112C" w:rsidP="00F94057">
      <w:pPr>
        <w:pStyle w:val="1-21"/>
        <w:spacing w:before="120" w:after="120" w:line="360" w:lineRule="auto"/>
        <w:ind w:left="0" w:firstLine="709"/>
        <w:jc w:val="both"/>
      </w:pPr>
      <w:r>
        <w:t>В 2014 году сумма указанных выше ассигнований составила порядка 131 млн. руб., при этом около 12% от общего числа поданных заявок на обеспечение ТСР остались без удовлетворения.</w:t>
      </w:r>
    </w:p>
    <w:p w14:paraId="4291680F" w14:textId="77777777" w:rsidR="00E5112C" w:rsidRDefault="00E5112C" w:rsidP="00F94057">
      <w:pPr>
        <w:pStyle w:val="1-21"/>
        <w:spacing w:before="120" w:after="120" w:line="360" w:lineRule="auto"/>
        <w:ind w:left="0" w:firstLine="709"/>
        <w:jc w:val="both"/>
      </w:pPr>
      <w:r>
        <w:t>Необходимо отметить тот факт, что ряд заявок на ТСР остаются без удовлетворения по причине отсутствия в номенклатуре централизованных поставщиков соответствующих наименований продукции. В первую очередь это относится к средствам и приспособлениям для инвалидов, адаптированных к природным (климатическим) условиям конкретного региона.</w:t>
      </w:r>
    </w:p>
    <w:p w14:paraId="5F51D91F" w14:textId="77777777" w:rsidR="00E5112C" w:rsidRDefault="00E5112C" w:rsidP="00F94057">
      <w:pPr>
        <w:pStyle w:val="1-21"/>
        <w:spacing w:before="120" w:after="120" w:line="360" w:lineRule="auto"/>
        <w:ind w:left="0" w:firstLine="709"/>
        <w:jc w:val="both"/>
      </w:pPr>
      <w:r>
        <w:t>Практически полностью отсутствуют современные высокотехнологичные технические средства и аппараты, позволяющие в условиях медицинских стационаров или других специализированных учреждений здравоохранения проводить реабилитацию пациентов, перенесших сложные травмы или заболевания и нуждающихся в длительном лечении. К числу таких технических средств можно отнести различного рода экзоскелеты, специализированные тренажеры и иные технические средства реабилитации, в настоящее время не производящиеся на территории Российской Федерации и не закупаемые по импорту в централизованном порядке.</w:t>
      </w:r>
    </w:p>
    <w:p w14:paraId="620353A6" w14:textId="77777777" w:rsidR="00E5112C" w:rsidRDefault="00E5112C" w:rsidP="00F94057">
      <w:pPr>
        <w:pStyle w:val="1-21"/>
        <w:spacing w:before="120" w:after="120" w:line="360" w:lineRule="auto"/>
        <w:ind w:left="0" w:firstLine="709"/>
        <w:jc w:val="both"/>
      </w:pPr>
      <w:r>
        <w:t>Подобное положение вещей приводит к тому, что процесс восстановления людей, перенесших сложные травмы или заболевания, и их возвращение к активной трудовой деятельности идет достаточно медленными темпами: так, по состоянию на 01 ноября 2015 года решениями соответствующих ТЭК Архангельской области инвалидность снята у 713 взрослых и 185 детей, 817 человек получили более низкую группу инвалидности, по сравнению с имевшейся у них ранее.</w:t>
      </w:r>
    </w:p>
    <w:p w14:paraId="34ACFBE5" w14:textId="77777777" w:rsidR="00E5112C" w:rsidRDefault="00E5112C" w:rsidP="00F94057">
      <w:pPr>
        <w:pStyle w:val="1-21"/>
        <w:spacing w:before="120" w:after="120" w:line="360" w:lineRule="auto"/>
        <w:ind w:left="0" w:firstLine="709"/>
        <w:jc w:val="both"/>
      </w:pPr>
      <w:r>
        <w:t>В 2014 году данные показатели составляли 435, 120 и 831 человек соответственно.</w:t>
      </w:r>
    </w:p>
    <w:p w14:paraId="6B484BF1" w14:textId="77777777" w:rsidR="00E5112C" w:rsidRDefault="00E5112C" w:rsidP="00F94057">
      <w:pPr>
        <w:pStyle w:val="1-21"/>
        <w:spacing w:before="120" w:after="120" w:line="360" w:lineRule="auto"/>
        <w:ind w:left="0" w:firstLine="709"/>
        <w:jc w:val="both"/>
      </w:pPr>
      <w:r>
        <w:lastRenderedPageBreak/>
        <w:t>Как очевидно следует из приведенных выше данных, уровень отмены соответствующими ТЭК ранее назначенных групп инвалидности не превышает одного процента от общего числа людей с ограниченными возможностями здоровья, при этом вовлеченность инвалидов в трудовую деятельность по всем предприятиям Архангельской области остается крайне низкой. Специализированные предприятия, обеспечивающие инвалидов рабочими местами, на территории области практически полностью отсутствуют.</w:t>
      </w:r>
    </w:p>
    <w:p w14:paraId="4F964EE4" w14:textId="77777777" w:rsidR="00E5112C" w:rsidRDefault="00E5112C" w:rsidP="00F94057">
      <w:pPr>
        <w:pStyle w:val="1-21"/>
        <w:spacing w:before="120" w:after="120" w:line="360" w:lineRule="auto"/>
        <w:ind w:left="0" w:firstLine="709"/>
        <w:jc w:val="both"/>
      </w:pPr>
      <w:r>
        <w:t>Дополнительно следует отметить, что большинство технически сложных ТСР (речь идет, в первую очередь, об инвалидных колясках) не предусматривают их самостоятельного (автономного) использования реабилитируемым лицом и требуют постоянного присутствия сопровождающего, что также значительно осложняет процесс социализации лиц с ограниченными возможностями здоровья.</w:t>
      </w:r>
    </w:p>
    <w:p w14:paraId="545D61DC" w14:textId="77777777" w:rsidR="00E5112C" w:rsidRDefault="00E5112C" w:rsidP="00F94057">
      <w:pPr>
        <w:pStyle w:val="1-21"/>
        <w:spacing w:before="120" w:after="120" w:line="360" w:lineRule="auto"/>
        <w:ind w:left="0" w:firstLine="709"/>
        <w:jc w:val="both"/>
      </w:pPr>
      <w:r>
        <w:t>Все перечисленные выше факторы, а также отсутствие деятельной скоординированной политики органов здравоохранения и социальной защиты, направленной на ее кардинальное улучшение, оказывают серьезное негативное влияние на социальную ситуацию в регионе, усугубляемую тем, что при сохранении на неизменном уровне бюджетных расходов на цели реабилитации и социальной адаптации инвалидов, их реальное положение и социальная защищенность ухудшаются. Происходит это в частности потому, что подавляющее большинство технических средств реабилитации (не менее 60% от общего объема централизованно закупаемых ТСР) приобретаются по импортным контрактам и сохраняющаяся тенденция к снижению курса национальной валюты РФ к доллару США и другим мировым валютам ведет к резкому росту внутренних цен на эту группу товаров.</w:t>
      </w:r>
    </w:p>
    <w:p w14:paraId="1D801761" w14:textId="77777777" w:rsidR="00E5112C" w:rsidRDefault="00E5112C" w:rsidP="00F94057">
      <w:pPr>
        <w:pStyle w:val="1-21"/>
        <w:spacing w:before="120" w:after="120" w:line="360" w:lineRule="auto"/>
        <w:ind w:left="0" w:firstLine="709"/>
        <w:jc w:val="both"/>
      </w:pPr>
      <w:r>
        <w:t>К примеру, только за текущий год колебания валютного курса российского рубля привели к росту цен у поставщиков ТСР на 5,5 – 21%. Соответственно можно прогнозировать, что и в будущих периодах серьезного улучшения ситуации в данном сегменте при сохранении существующего порядка вещей не произойдет.</w:t>
      </w:r>
    </w:p>
    <w:p w14:paraId="560DB1A3" w14:textId="77777777" w:rsidR="00E5112C" w:rsidRDefault="00E5112C" w:rsidP="00F94057">
      <w:pPr>
        <w:pStyle w:val="1-21"/>
        <w:spacing w:before="120" w:after="120" w:line="360" w:lineRule="auto"/>
        <w:ind w:left="0" w:firstLine="709"/>
        <w:jc w:val="both"/>
      </w:pPr>
      <w:r>
        <w:t>При этом полностью игнорируется возможность производства значительного объема номенклатуры ТСР на имеющихся в области производственных мощностях, не используется потенциал частных предпринимателей, объединений инвалидов, другими словами, практически никак не реализуются экономические возможности, предоставляемые программой импортозамещения.</w:t>
      </w:r>
    </w:p>
    <w:p w14:paraId="6664AC67" w14:textId="77777777" w:rsidR="00E5112C" w:rsidRDefault="00E5112C" w:rsidP="00F94057">
      <w:pPr>
        <w:pStyle w:val="1-21"/>
        <w:spacing w:before="120" w:after="120" w:line="360" w:lineRule="auto"/>
        <w:ind w:left="0" w:firstLine="709"/>
        <w:jc w:val="both"/>
      </w:pPr>
      <w:r>
        <w:t>Еще одной серьезной проблемой, ждущей своего решения, является внедрение в промышленное производство современных высокотехнологичных отечественных разработок в области производства технических средств реабилитации.</w:t>
      </w:r>
    </w:p>
    <w:p w14:paraId="3F36E4BA" w14:textId="77777777" w:rsidR="00E5112C" w:rsidRDefault="00E5112C" w:rsidP="00F94057">
      <w:pPr>
        <w:pStyle w:val="1-21"/>
        <w:spacing w:before="120" w:after="120" w:line="360" w:lineRule="auto"/>
        <w:ind w:left="0" w:firstLine="709"/>
        <w:jc w:val="both"/>
      </w:pPr>
      <w:r>
        <w:lastRenderedPageBreak/>
        <w:t xml:space="preserve">Такие разработки активно проводились и проводятся в целом ряде российских научно-исследовательских центров и, в частности, в Фонде «Сколково». Однако изначальное отсутствие соответствующей опытно-производственной базы привело к тому, что проведенные дорогостоящие исследования в области создания современных образцов ТСР различного назначения оказались никак не востребованы промышленностью и в массовое производство так и не пошли. </w:t>
      </w:r>
    </w:p>
    <w:p w14:paraId="37F19055" w14:textId="77777777" w:rsidR="00E5112C" w:rsidRDefault="00E5112C" w:rsidP="00F94057">
      <w:pPr>
        <w:pStyle w:val="1-21"/>
        <w:spacing w:before="120" w:after="120" w:line="360" w:lineRule="auto"/>
        <w:ind w:left="0" w:firstLine="709"/>
        <w:jc w:val="both"/>
      </w:pPr>
      <w:r>
        <w:t>Из сказанного следует однозначный вывод о необходимости создания в возможно кратчайшие сроки собственной внедренческой базы, способной не только запускать в массовое производство современные отечественные разработки в области ТСР, но и проводить их конструкторскую и инженерную доработку с учетом возможностей реального производства.</w:t>
      </w:r>
    </w:p>
    <w:p w14:paraId="493AE1C6" w14:textId="77777777" w:rsidR="00E5112C" w:rsidRDefault="00E5112C" w:rsidP="00F94057">
      <w:pPr>
        <w:pStyle w:val="1-21"/>
        <w:spacing w:before="120" w:after="120" w:line="360" w:lineRule="auto"/>
        <w:ind w:left="0" w:firstLine="709"/>
        <w:jc w:val="both"/>
      </w:pPr>
      <w:r>
        <w:t>Аналогичные задачи встают и в сфере реализации промышленных проектов, направленных на импортозамещение в рассматриваемом сегменте. Как уже отмечалось выше, ситуация, складывающаяся на валютном рынке, да и в российской экономике в целом, позволяет с высокой долей вероятности прогнозировать дальнейший рост внутренних цен на импортные товары. Отсюда очевидно, что выделяемых на централизованные закупки данной продукции финансовых средств будет недостаточно для полного покрытия всех имеющихся обоснованных запросов. Решением вопроса могла бы стать организация импортозамещающего сборочного производства сложных технических средств реабилитации (инвалидные коляски и пр.) на предприятиях Архангельской области в сотрудничестве с ведущими мировыми производителями этих товаров, уже осуществляющими поставки своей продукции на российский рынок и потому заинтересованными в сохранении своего присутствия на нем.</w:t>
      </w:r>
    </w:p>
    <w:p w14:paraId="72F43B0C" w14:textId="77777777" w:rsidR="00E5112C" w:rsidRDefault="00E5112C" w:rsidP="00F94057">
      <w:pPr>
        <w:pStyle w:val="1-21"/>
        <w:spacing w:before="120" w:after="120" w:line="360" w:lineRule="auto"/>
        <w:ind w:left="0" w:firstLine="709"/>
        <w:jc w:val="both"/>
      </w:pPr>
      <w:r>
        <w:t xml:space="preserve">Реализация проекта организации сборочного производства ТСР с участием ведущих иностранных производителей такой продукции имеет еще один весьма важный практический аспект: на сегодняшний день большинство импортируемых Российской Федерацией технических средств реабилитации являются типовыми, то есть при их создании не были учтены климатические и иные особенности эксплуатации данных изделий в России. Организация же совместного сборочного производства товаров данной номенклатуры позволит в относительно сжатые сроки проводить их доработку и адаптацию к условиям эксплуатации в конкретном регионе, а также снабжать дополнительными техническими приспособлениями, эту эксплуатацию облегчающими и пролонгирующими срок службы самих изделий. </w:t>
      </w:r>
    </w:p>
    <w:p w14:paraId="1E8A3E90" w14:textId="77777777" w:rsidR="00E5112C" w:rsidRDefault="00E5112C" w:rsidP="00F94057">
      <w:pPr>
        <w:pStyle w:val="1-21"/>
        <w:spacing w:before="120" w:after="120" w:line="360" w:lineRule="auto"/>
        <w:ind w:left="0" w:firstLine="709"/>
        <w:jc w:val="both"/>
      </w:pPr>
      <w:r>
        <w:t xml:space="preserve">Одновременно со сказанным выше следует отметить, что отдельные попытки частных предпринимателей и предприятий наладить на территории Архангельской </w:t>
      </w:r>
      <w:r>
        <w:lastRenderedPageBreak/>
        <w:t>области выпуск товаров, относящихся к номенклатуре ТСР, зачастую оказываются неудачными еще и потому, что компаниям, осуществляющим закупки данной номенклатуры товаров по государственным заказам, невыгодно иметь дело с поставщиком, обеспечивающим поставку одного-двух наименований необходимой продукции, а предпочтительно заключить контракт с крупным торговым предприятием, способным осуществить поставку по нескольким десяткам позиций, пусть даже такая поставка будет выполнена за счет импортных товаров и по более высоким ценам.</w:t>
      </w:r>
    </w:p>
    <w:p w14:paraId="388ECFE3" w14:textId="77777777" w:rsidR="00E5112C" w:rsidRDefault="00E5112C" w:rsidP="00F94057">
      <w:pPr>
        <w:pStyle w:val="1-21"/>
        <w:spacing w:before="120" w:after="120" w:line="360" w:lineRule="auto"/>
        <w:ind w:left="0" w:firstLine="709"/>
        <w:jc w:val="both"/>
      </w:pPr>
      <w:r>
        <w:t xml:space="preserve">Таким образом, практически единственным решением, позволяющим мелким и средним российским товаропроизводителям получить доступ к поставкам ТСР, является создание структуры, консолидирующей и координирующей их усилия, имеющей доступ к относительно дешевым кредитным ресурсам, располагающей возможностью участия в системе государственных закупок соответствующих товаров, а также научно-исследовательской и опытно-производственной базой для разработки и запуска в промышленное производство наукоемких и высокотехнологичных товаров группы ТСР, отвечающих самым высоким современным эксплуатационным требованиям. </w:t>
      </w:r>
    </w:p>
    <w:p w14:paraId="59CA0C6F" w14:textId="77777777" w:rsidR="00E5112C" w:rsidRDefault="00E5112C" w:rsidP="00F94057">
      <w:pPr>
        <w:pStyle w:val="1-21"/>
        <w:spacing w:before="120" w:after="120" w:line="360" w:lineRule="auto"/>
        <w:ind w:left="0" w:firstLine="709"/>
        <w:jc w:val="both"/>
      </w:pPr>
      <w:r>
        <w:t>Такой структурой, создаваемой для решения кратко описанных выше задач, является социальный кластер промышленного типа Архангельской области.</w:t>
      </w:r>
    </w:p>
    <w:p w14:paraId="374BD76A" w14:textId="77777777" w:rsidR="00E5112C" w:rsidRPr="00E5112C" w:rsidRDefault="00E5112C" w:rsidP="00E5112C">
      <w:pPr>
        <w:pStyle w:val="1-21"/>
        <w:spacing w:before="120" w:after="120" w:line="360" w:lineRule="auto"/>
        <w:ind w:left="360"/>
        <w:jc w:val="both"/>
        <w:outlineLvl w:val="0"/>
      </w:pPr>
      <w:r>
        <w:br w:type="page"/>
      </w:r>
    </w:p>
    <w:p w14:paraId="7393D638" w14:textId="77777777" w:rsidR="001B7EC5" w:rsidRDefault="001B7EC5" w:rsidP="001B7EC5">
      <w:pPr>
        <w:pStyle w:val="1-21"/>
        <w:numPr>
          <w:ilvl w:val="1"/>
          <w:numId w:val="7"/>
        </w:numPr>
        <w:spacing w:before="120" w:after="120" w:line="276" w:lineRule="auto"/>
        <w:jc w:val="both"/>
        <w:outlineLvl w:val="1"/>
        <w:rPr>
          <w:b/>
          <w:sz w:val="28"/>
          <w:szCs w:val="28"/>
        </w:rPr>
      </w:pPr>
      <w:bookmarkStart w:id="8" w:name="_Toc438680087"/>
      <w:r w:rsidRPr="00124405">
        <w:rPr>
          <w:b/>
          <w:sz w:val="28"/>
          <w:szCs w:val="28"/>
        </w:rPr>
        <w:lastRenderedPageBreak/>
        <w:t>Цели программы</w:t>
      </w:r>
      <w:bookmarkEnd w:id="8"/>
    </w:p>
    <w:p w14:paraId="098E24F3" w14:textId="77777777" w:rsidR="00D9600A" w:rsidRPr="00D9600A" w:rsidRDefault="00D9600A" w:rsidP="00112F63">
      <w:pPr>
        <w:pStyle w:val="1-21"/>
        <w:spacing w:line="360" w:lineRule="auto"/>
        <w:ind w:left="0" w:firstLine="720"/>
        <w:jc w:val="both"/>
        <w:rPr>
          <w:szCs w:val="28"/>
        </w:rPr>
      </w:pPr>
    </w:p>
    <w:p w14:paraId="2D2C2278" w14:textId="77777777" w:rsidR="00E5112C" w:rsidRPr="00E5112C" w:rsidRDefault="00E5112C" w:rsidP="00112F63">
      <w:pPr>
        <w:pStyle w:val="12"/>
        <w:spacing w:line="360" w:lineRule="auto"/>
        <w:ind w:firstLine="709"/>
        <w:jc w:val="both"/>
        <w:rPr>
          <w:rFonts w:ascii="Times New Roman" w:hAnsi="Times New Roman"/>
          <w:sz w:val="24"/>
          <w:szCs w:val="28"/>
        </w:rPr>
      </w:pPr>
      <w:r w:rsidRPr="00E5112C">
        <w:rPr>
          <w:rFonts w:ascii="Times New Roman" w:hAnsi="Times New Roman"/>
          <w:sz w:val="24"/>
          <w:szCs w:val="28"/>
        </w:rPr>
        <w:t>Основными целями создания в Архангельской области социального кластера промышленного типа являются следующие:</w:t>
      </w:r>
    </w:p>
    <w:p w14:paraId="1133252C" w14:textId="77777777" w:rsidR="00E5112C" w:rsidRPr="00E5112C" w:rsidRDefault="00E5112C" w:rsidP="00E5112C">
      <w:pPr>
        <w:pStyle w:val="12"/>
        <w:numPr>
          <w:ilvl w:val="2"/>
          <w:numId w:val="9"/>
        </w:numPr>
        <w:spacing w:line="360" w:lineRule="auto"/>
        <w:ind w:left="0" w:firstLine="709"/>
        <w:jc w:val="both"/>
        <w:rPr>
          <w:rFonts w:ascii="Times New Roman" w:hAnsi="Times New Roman"/>
          <w:sz w:val="24"/>
          <w:szCs w:val="28"/>
        </w:rPr>
      </w:pPr>
      <w:r w:rsidRPr="00E5112C">
        <w:rPr>
          <w:rFonts w:ascii="Times New Roman" w:hAnsi="Times New Roman"/>
          <w:sz w:val="24"/>
          <w:szCs w:val="28"/>
        </w:rPr>
        <w:t>Удовлетворение потребностей граждан с ограниченными возможностями здоровья в Архангельской области и в других регионах Российской Федерации в технических средствах реабилитации, отвечающих современным стандартам здравоохранения.</w:t>
      </w:r>
    </w:p>
    <w:p w14:paraId="7225B8B6" w14:textId="77777777" w:rsidR="00E5112C" w:rsidRPr="00E5112C" w:rsidRDefault="00E5112C" w:rsidP="00E5112C">
      <w:pPr>
        <w:pStyle w:val="12"/>
        <w:numPr>
          <w:ilvl w:val="2"/>
          <w:numId w:val="9"/>
        </w:numPr>
        <w:spacing w:line="360" w:lineRule="auto"/>
        <w:ind w:left="0" w:firstLine="709"/>
        <w:jc w:val="both"/>
        <w:rPr>
          <w:rFonts w:ascii="Times New Roman" w:hAnsi="Times New Roman"/>
          <w:sz w:val="24"/>
          <w:szCs w:val="28"/>
        </w:rPr>
      </w:pPr>
      <w:r w:rsidRPr="00E5112C">
        <w:rPr>
          <w:rFonts w:ascii="Times New Roman" w:hAnsi="Times New Roman"/>
          <w:sz w:val="24"/>
          <w:szCs w:val="28"/>
        </w:rPr>
        <w:t>Внедрение в производство современных разработок в области ТСР российских исследовательских и конструкторских организаций и предприятий.</w:t>
      </w:r>
    </w:p>
    <w:p w14:paraId="2C2C1302" w14:textId="77777777" w:rsidR="00E5112C" w:rsidRPr="00E5112C" w:rsidRDefault="00E5112C" w:rsidP="00E5112C">
      <w:pPr>
        <w:pStyle w:val="12"/>
        <w:numPr>
          <w:ilvl w:val="2"/>
          <w:numId w:val="9"/>
        </w:numPr>
        <w:spacing w:line="360" w:lineRule="auto"/>
        <w:ind w:left="0" w:firstLine="709"/>
        <w:jc w:val="both"/>
        <w:rPr>
          <w:rFonts w:ascii="Times New Roman" w:hAnsi="Times New Roman"/>
          <w:sz w:val="24"/>
          <w:szCs w:val="28"/>
        </w:rPr>
      </w:pPr>
      <w:r w:rsidRPr="00E5112C">
        <w:rPr>
          <w:rFonts w:ascii="Times New Roman" w:hAnsi="Times New Roman"/>
          <w:sz w:val="24"/>
          <w:szCs w:val="28"/>
        </w:rPr>
        <w:t>Для целей, обозначенных в предыдущем пункте, обеспечение координации действий всех структур, вовлеченных в процесс создания новых образцов ТСР или модернизации существующих, через реализацию возможностей создаваемого в структуре Корпорации развития Архангельской области Инжинирингового центра.</w:t>
      </w:r>
    </w:p>
    <w:p w14:paraId="31E1F4FE" w14:textId="77777777" w:rsidR="00E5112C" w:rsidRPr="00E5112C" w:rsidRDefault="00E5112C" w:rsidP="00E5112C">
      <w:pPr>
        <w:pStyle w:val="12"/>
        <w:numPr>
          <w:ilvl w:val="2"/>
          <w:numId w:val="9"/>
        </w:numPr>
        <w:spacing w:line="360" w:lineRule="auto"/>
        <w:ind w:left="0" w:firstLine="709"/>
        <w:jc w:val="both"/>
        <w:rPr>
          <w:rFonts w:ascii="Times New Roman" w:hAnsi="Times New Roman"/>
          <w:sz w:val="24"/>
          <w:szCs w:val="28"/>
        </w:rPr>
      </w:pPr>
      <w:r w:rsidRPr="00E5112C">
        <w:rPr>
          <w:rFonts w:ascii="Times New Roman" w:hAnsi="Times New Roman"/>
          <w:sz w:val="24"/>
          <w:szCs w:val="28"/>
        </w:rPr>
        <w:t>Создание персонифицированных ТСР с возможностью индивидуального подбора с учетом персональных потребностей человека с ограниченным возможностями.</w:t>
      </w:r>
    </w:p>
    <w:p w14:paraId="44806FC4" w14:textId="77777777" w:rsidR="00E5112C" w:rsidRPr="00E5112C" w:rsidRDefault="00E5112C" w:rsidP="00E5112C">
      <w:pPr>
        <w:pStyle w:val="12"/>
        <w:numPr>
          <w:ilvl w:val="2"/>
          <w:numId w:val="9"/>
        </w:numPr>
        <w:spacing w:line="360" w:lineRule="auto"/>
        <w:ind w:left="0" w:firstLine="709"/>
        <w:jc w:val="both"/>
        <w:rPr>
          <w:rFonts w:ascii="Times New Roman" w:hAnsi="Times New Roman"/>
          <w:sz w:val="24"/>
          <w:szCs w:val="28"/>
        </w:rPr>
      </w:pPr>
      <w:r w:rsidRPr="00E5112C">
        <w:rPr>
          <w:rFonts w:ascii="Times New Roman" w:hAnsi="Times New Roman"/>
          <w:sz w:val="24"/>
          <w:szCs w:val="28"/>
        </w:rPr>
        <w:t>Улучшение качества жизни лиц с ограниченными возможностями здоровья.</w:t>
      </w:r>
    </w:p>
    <w:p w14:paraId="0E4C9496" w14:textId="77777777" w:rsidR="00E5112C" w:rsidRPr="00E5112C" w:rsidRDefault="00E5112C" w:rsidP="00E5112C">
      <w:pPr>
        <w:pStyle w:val="12"/>
        <w:numPr>
          <w:ilvl w:val="2"/>
          <w:numId w:val="9"/>
        </w:numPr>
        <w:spacing w:line="360" w:lineRule="auto"/>
        <w:ind w:left="0" w:firstLine="709"/>
        <w:jc w:val="both"/>
        <w:rPr>
          <w:rFonts w:ascii="Times New Roman" w:hAnsi="Times New Roman"/>
          <w:sz w:val="24"/>
          <w:szCs w:val="28"/>
        </w:rPr>
      </w:pPr>
      <w:r w:rsidRPr="00E5112C">
        <w:rPr>
          <w:rFonts w:ascii="Times New Roman" w:hAnsi="Times New Roman"/>
          <w:sz w:val="24"/>
          <w:szCs w:val="28"/>
        </w:rPr>
        <w:t>Привлечение в сферу производства ТСР наиболее передовых зарубежных технологий и создание на их базе сборочных производств на территории Архангельской области.</w:t>
      </w:r>
    </w:p>
    <w:p w14:paraId="2AED04ED" w14:textId="77777777" w:rsidR="00E5112C" w:rsidRPr="00E5112C" w:rsidRDefault="00E5112C" w:rsidP="00E5112C">
      <w:pPr>
        <w:pStyle w:val="12"/>
        <w:numPr>
          <w:ilvl w:val="2"/>
          <w:numId w:val="9"/>
        </w:numPr>
        <w:spacing w:line="360" w:lineRule="auto"/>
        <w:ind w:left="0" w:firstLine="709"/>
        <w:jc w:val="both"/>
        <w:rPr>
          <w:rFonts w:ascii="Times New Roman" w:hAnsi="Times New Roman"/>
          <w:sz w:val="24"/>
          <w:szCs w:val="28"/>
        </w:rPr>
      </w:pPr>
      <w:r w:rsidRPr="00E5112C">
        <w:rPr>
          <w:rFonts w:ascii="Times New Roman" w:hAnsi="Times New Roman"/>
          <w:sz w:val="24"/>
          <w:szCs w:val="28"/>
        </w:rPr>
        <w:t>Обеспечение доступа мелким и средним предприятиям Архангельской области к рынку государственных заказов средств технической реабилитации.</w:t>
      </w:r>
    </w:p>
    <w:p w14:paraId="61E2C80B" w14:textId="77777777" w:rsidR="00E5112C" w:rsidRPr="00E5112C" w:rsidRDefault="00E5112C" w:rsidP="00E5112C">
      <w:pPr>
        <w:pStyle w:val="12"/>
        <w:numPr>
          <w:ilvl w:val="2"/>
          <w:numId w:val="9"/>
        </w:numPr>
        <w:spacing w:line="360" w:lineRule="auto"/>
        <w:ind w:left="0" w:firstLine="709"/>
        <w:jc w:val="both"/>
        <w:rPr>
          <w:rFonts w:ascii="Times New Roman" w:hAnsi="Times New Roman"/>
          <w:sz w:val="24"/>
          <w:szCs w:val="28"/>
        </w:rPr>
      </w:pPr>
      <w:r w:rsidRPr="00E5112C">
        <w:rPr>
          <w:rFonts w:ascii="Times New Roman" w:hAnsi="Times New Roman"/>
          <w:sz w:val="24"/>
          <w:szCs w:val="28"/>
        </w:rPr>
        <w:t>Организация финансирования перспективных разработок ТСР организациями и предприятиями Архангельской области.</w:t>
      </w:r>
    </w:p>
    <w:p w14:paraId="542146EE" w14:textId="77777777" w:rsidR="00E5112C" w:rsidRPr="00E5112C" w:rsidRDefault="00E5112C" w:rsidP="00E5112C">
      <w:pPr>
        <w:pStyle w:val="12"/>
        <w:numPr>
          <w:ilvl w:val="2"/>
          <w:numId w:val="9"/>
        </w:numPr>
        <w:spacing w:line="360" w:lineRule="auto"/>
        <w:ind w:left="0" w:firstLine="709"/>
        <w:jc w:val="both"/>
        <w:rPr>
          <w:rFonts w:ascii="Times New Roman" w:hAnsi="Times New Roman"/>
          <w:sz w:val="24"/>
          <w:szCs w:val="28"/>
        </w:rPr>
      </w:pPr>
      <w:r w:rsidRPr="00E5112C">
        <w:rPr>
          <w:rFonts w:ascii="Times New Roman" w:hAnsi="Times New Roman"/>
          <w:sz w:val="24"/>
          <w:szCs w:val="28"/>
        </w:rPr>
        <w:t>Создание в Архангельской области новых высокотехнологичных рабочих мест, в том числе для лиц с ограниченными возможностями здоровья.</w:t>
      </w:r>
    </w:p>
    <w:p w14:paraId="1BAAF8BF" w14:textId="77777777" w:rsidR="001B7EC5" w:rsidRPr="00E5112C" w:rsidRDefault="00E5112C" w:rsidP="00E5112C">
      <w:pPr>
        <w:spacing w:after="200" w:line="360" w:lineRule="auto"/>
        <w:ind w:firstLine="709"/>
        <w:jc w:val="both"/>
        <w:rPr>
          <w:sz w:val="22"/>
        </w:rPr>
      </w:pPr>
      <w:r w:rsidRPr="00E5112C">
        <w:rPr>
          <w:szCs w:val="28"/>
        </w:rPr>
        <w:t>Материальное и техническое обеспечение процесса внедрения новых реабилитационных технологий.</w:t>
      </w:r>
    </w:p>
    <w:p w14:paraId="09157A87" w14:textId="77777777" w:rsidR="001B7EC5" w:rsidRPr="00124405" w:rsidRDefault="00D9600A" w:rsidP="00425379">
      <w:pPr>
        <w:pStyle w:val="1-21"/>
        <w:numPr>
          <w:ilvl w:val="1"/>
          <w:numId w:val="7"/>
        </w:numPr>
        <w:spacing w:before="120" w:after="120" w:line="276" w:lineRule="auto"/>
        <w:jc w:val="both"/>
        <w:outlineLvl w:val="1"/>
        <w:rPr>
          <w:b/>
          <w:sz w:val="28"/>
          <w:szCs w:val="28"/>
        </w:rPr>
      </w:pPr>
      <w:r>
        <w:rPr>
          <w:b/>
          <w:sz w:val="28"/>
          <w:szCs w:val="28"/>
        </w:rPr>
        <w:br w:type="page"/>
      </w:r>
      <w:bookmarkStart w:id="9" w:name="_Toc438680088"/>
      <w:r w:rsidR="001B7EC5" w:rsidRPr="00124405">
        <w:rPr>
          <w:b/>
          <w:sz w:val="28"/>
          <w:szCs w:val="28"/>
        </w:rPr>
        <w:lastRenderedPageBreak/>
        <w:t>Задачи программы</w:t>
      </w:r>
      <w:bookmarkEnd w:id="9"/>
    </w:p>
    <w:p w14:paraId="180A36EE" w14:textId="77777777" w:rsidR="001B7EC5" w:rsidRDefault="001B7EC5" w:rsidP="00112F63">
      <w:pPr>
        <w:spacing w:line="360" w:lineRule="auto"/>
        <w:ind w:firstLine="709"/>
        <w:jc w:val="both"/>
      </w:pPr>
    </w:p>
    <w:p w14:paraId="5AEA108A" w14:textId="77777777" w:rsidR="00E5112C" w:rsidRPr="00353098" w:rsidRDefault="00E5112C" w:rsidP="00112F63">
      <w:pPr>
        <w:spacing w:line="360" w:lineRule="auto"/>
        <w:ind w:firstLine="709"/>
        <w:jc w:val="both"/>
      </w:pPr>
      <w:r w:rsidRPr="00353098">
        <w:t>2.2.1.</w:t>
      </w:r>
      <w:r w:rsidRPr="00353098">
        <w:tab/>
        <w:t xml:space="preserve">Задачи по разработке технических средств реабилитации и/или адаптации имеющихся образцов данной продукции к условиям эксплуатации в конкретном регионе. </w:t>
      </w:r>
    </w:p>
    <w:p w14:paraId="6089744B" w14:textId="77777777" w:rsidR="00E5112C" w:rsidRDefault="00E5112C" w:rsidP="00E5112C">
      <w:pPr>
        <w:spacing w:after="200" w:line="360" w:lineRule="auto"/>
        <w:ind w:firstLine="709"/>
        <w:jc w:val="both"/>
      </w:pPr>
      <w:r>
        <w:t>В рамках решения данной задачи планируется организовать производство товаров группы ТСР, приспособленных к условиям эксплуатации непосредственно в Архангельской области с использованием механизмов обратной связи, реализуемых через взаимодействие с региональными организациями инвалидов, социальными службами, профильными объединениями граждан и т.д.</w:t>
      </w:r>
    </w:p>
    <w:p w14:paraId="143F4C3F" w14:textId="77777777" w:rsidR="00E5112C" w:rsidRPr="00353098" w:rsidRDefault="00E5112C" w:rsidP="00E5112C">
      <w:pPr>
        <w:spacing w:after="200" w:line="360" w:lineRule="auto"/>
        <w:ind w:firstLine="709"/>
        <w:jc w:val="both"/>
      </w:pPr>
      <w:r w:rsidRPr="00353098">
        <w:t>2.2.2.</w:t>
      </w:r>
      <w:r w:rsidRPr="00353098">
        <w:tab/>
        <w:t>Задачи по внедрению в массовое производство современных отечественных разработок в сфере ТСР с их одновременной доработкой в соответствии с имеющимися производственными возможностями.</w:t>
      </w:r>
    </w:p>
    <w:p w14:paraId="5B5CCF0C" w14:textId="77777777" w:rsidR="00E5112C" w:rsidRDefault="00E5112C" w:rsidP="00353098">
      <w:pPr>
        <w:spacing w:after="200" w:line="360" w:lineRule="auto"/>
        <w:ind w:firstLine="709"/>
        <w:contextualSpacing/>
        <w:jc w:val="both"/>
      </w:pPr>
      <w:r>
        <w:t>Решение данного комплекса вопросов предусматривает организацию активного научно-технического и производственного сотрудничества с ведущими российскими исследовательскими и конструкторскими организациями, располагающими собственными разработками ТСР, до настоящего времени не внедренными в массовое производство, но востребованными потребителями.</w:t>
      </w:r>
    </w:p>
    <w:p w14:paraId="127FE81D" w14:textId="77777777" w:rsidR="00E5112C" w:rsidRDefault="00E5112C" w:rsidP="00353098">
      <w:pPr>
        <w:spacing w:after="200" w:line="360" w:lineRule="auto"/>
        <w:ind w:firstLine="709"/>
        <w:contextualSpacing/>
        <w:jc w:val="both"/>
      </w:pPr>
      <w:r>
        <w:t>Основными организациями-партнерами социального кластера промышленного типа по рассматриваемому направлению деятельности видятся следующие российские структуры:</w:t>
      </w:r>
    </w:p>
    <w:p w14:paraId="4FF85176" w14:textId="77777777" w:rsidR="00E5112C" w:rsidRDefault="00E5112C" w:rsidP="00353098">
      <w:pPr>
        <w:spacing w:after="200" w:line="360" w:lineRule="auto"/>
        <w:ind w:firstLine="284"/>
        <w:contextualSpacing/>
        <w:jc w:val="both"/>
      </w:pPr>
      <w:r>
        <w:t>- ООО НПО «РОСТ», специализирующееся в области разработки и тестирования инновационных ТСР, а также занимающееся их проектированием и производством прототипов;</w:t>
      </w:r>
    </w:p>
    <w:p w14:paraId="045A0D2A" w14:textId="77777777" w:rsidR="00E5112C" w:rsidRDefault="00E5112C" w:rsidP="00353098">
      <w:pPr>
        <w:spacing w:after="200" w:line="360" w:lineRule="auto"/>
        <w:ind w:firstLine="284"/>
        <w:contextualSpacing/>
        <w:jc w:val="both"/>
      </w:pPr>
      <w:r>
        <w:t>- ГБОУ ВПО «Северный государственный медицинский университет»;</w:t>
      </w:r>
    </w:p>
    <w:p w14:paraId="0DB7A9F3" w14:textId="77777777" w:rsidR="00E5112C" w:rsidRDefault="00E5112C" w:rsidP="00353098">
      <w:pPr>
        <w:spacing w:after="200" w:line="360" w:lineRule="auto"/>
        <w:ind w:firstLine="284"/>
        <w:contextualSpacing/>
        <w:jc w:val="both"/>
      </w:pPr>
      <w:r>
        <w:t>- ГБОУ ВПО «Северный (Арктический) федеральный университет имени М.В. Ломоносова»;</w:t>
      </w:r>
    </w:p>
    <w:p w14:paraId="59FF90C3" w14:textId="77777777" w:rsidR="00E5112C" w:rsidRDefault="00E5112C" w:rsidP="00353098">
      <w:pPr>
        <w:spacing w:after="200" w:line="360" w:lineRule="auto"/>
        <w:ind w:firstLine="284"/>
        <w:contextualSpacing/>
        <w:jc w:val="both"/>
      </w:pPr>
      <w:r>
        <w:t>- ГБУЗ АО «Северодвинская городская больница №2 СМП»;</w:t>
      </w:r>
    </w:p>
    <w:p w14:paraId="3C617F9A" w14:textId="77777777" w:rsidR="00E5112C" w:rsidRDefault="00E5112C" w:rsidP="00353098">
      <w:pPr>
        <w:spacing w:after="200" w:line="360" w:lineRule="auto"/>
        <w:ind w:firstLine="284"/>
        <w:contextualSpacing/>
        <w:jc w:val="both"/>
      </w:pPr>
      <w:r>
        <w:t>- Архангельская региональная общественная организация помощи родителям, воспитывающим детей с тяжелыми множественными органическими и редкими генетическими заболеваниями «Аргимоз»;</w:t>
      </w:r>
    </w:p>
    <w:p w14:paraId="03690CF8" w14:textId="77777777" w:rsidR="00E5112C" w:rsidRDefault="00E5112C" w:rsidP="00353098">
      <w:pPr>
        <w:spacing w:after="200" w:line="360" w:lineRule="auto"/>
        <w:ind w:firstLine="284"/>
        <w:jc w:val="both"/>
      </w:pPr>
      <w:r>
        <w:t>- Профильные научно-исследовательские подразделения Фонда «Сколково».</w:t>
      </w:r>
    </w:p>
    <w:p w14:paraId="70232749" w14:textId="77777777" w:rsidR="00E5112C" w:rsidRPr="00353098" w:rsidRDefault="00353098" w:rsidP="00E5112C">
      <w:pPr>
        <w:spacing w:after="200" w:line="360" w:lineRule="auto"/>
        <w:ind w:firstLine="709"/>
        <w:jc w:val="both"/>
      </w:pPr>
      <w:r w:rsidRPr="00353098">
        <w:t xml:space="preserve">2.2.3. </w:t>
      </w:r>
      <w:r w:rsidR="00E5112C" w:rsidRPr="00353098">
        <w:t>Задачи по организации в рамках социального кластера промышленного типа импортозамещающих сборочных производств сложных ТСР.</w:t>
      </w:r>
    </w:p>
    <w:p w14:paraId="0FA70745" w14:textId="77777777" w:rsidR="00E5112C" w:rsidRDefault="00E5112C" w:rsidP="00353098">
      <w:pPr>
        <w:spacing w:after="200" w:line="360" w:lineRule="auto"/>
        <w:ind w:firstLine="709"/>
        <w:contextualSpacing/>
        <w:jc w:val="both"/>
      </w:pPr>
      <w:r>
        <w:lastRenderedPageBreak/>
        <w:t>В рамках решения данной задачи планируется проведение переговоров с ведущими мировыми производителями технически сложных средств реабилитации, направленные на организацию сборочного производства таких средств на территории Архангельской области.</w:t>
      </w:r>
    </w:p>
    <w:p w14:paraId="15CE9D56" w14:textId="77777777" w:rsidR="00E5112C" w:rsidRDefault="00E5112C" w:rsidP="00353098">
      <w:pPr>
        <w:spacing w:after="200" w:line="360" w:lineRule="auto"/>
        <w:ind w:firstLine="709"/>
        <w:contextualSpacing/>
        <w:jc w:val="both"/>
      </w:pPr>
      <w:r>
        <w:t>Последствиями решения данной задачи станет не только удешевление конечной продукции для российского потребителя, но и создание новых рабочих мест, в том числе для людей с ограниченными возможностями здоровья, а также передача соответствующих технических, инженерных и конструкторских компетенций, которые в дальнейшем могут быть успешно использованы для решения задач по созданию собственных образцов продукции данной номенклатуры с самыми высокими потребительскими характеристиками.</w:t>
      </w:r>
    </w:p>
    <w:p w14:paraId="3276B9B8" w14:textId="77777777" w:rsidR="00E5112C" w:rsidRDefault="00E5112C" w:rsidP="00353098">
      <w:pPr>
        <w:spacing w:after="200" w:line="360" w:lineRule="auto"/>
        <w:ind w:firstLine="709"/>
        <w:contextualSpacing/>
        <w:jc w:val="both"/>
      </w:pPr>
      <w:r>
        <w:t>К решению вопросов по данному направлению деятельности социального кластера промышленного типа будут привлечены следующие структуры:</w:t>
      </w:r>
    </w:p>
    <w:p w14:paraId="0FBF9AA5" w14:textId="77777777" w:rsidR="00E5112C" w:rsidRDefault="00E5112C" w:rsidP="00353098">
      <w:pPr>
        <w:spacing w:after="200" w:line="360" w:lineRule="auto"/>
        <w:ind w:firstLine="567"/>
        <w:contextualSpacing/>
        <w:jc w:val="both"/>
      </w:pPr>
      <w:r>
        <w:t>- ООО «Мир вездеходной техники»;</w:t>
      </w:r>
    </w:p>
    <w:p w14:paraId="449C5467" w14:textId="77777777" w:rsidR="00E5112C" w:rsidRDefault="00E5112C" w:rsidP="00353098">
      <w:pPr>
        <w:spacing w:after="200" w:line="360" w:lineRule="auto"/>
        <w:ind w:firstLine="567"/>
        <w:contextualSpacing/>
        <w:jc w:val="both"/>
      </w:pPr>
      <w:r>
        <w:t>- ФГУП «Архангельское протезно-ортопедическое предприятие» Минтруда России;</w:t>
      </w:r>
    </w:p>
    <w:p w14:paraId="3C5ED08E" w14:textId="77777777" w:rsidR="00E5112C" w:rsidRDefault="00E5112C" w:rsidP="00353098">
      <w:pPr>
        <w:spacing w:after="200" w:line="360" w:lineRule="auto"/>
        <w:ind w:firstLine="567"/>
        <w:contextualSpacing/>
        <w:jc w:val="both"/>
      </w:pPr>
      <w:r>
        <w:t>- ООО «Финно-угорская мебель»;</w:t>
      </w:r>
    </w:p>
    <w:p w14:paraId="1C73A8F6" w14:textId="77777777" w:rsidR="00E5112C" w:rsidRDefault="00E5112C" w:rsidP="00353098">
      <w:pPr>
        <w:spacing w:after="200" w:line="360" w:lineRule="auto"/>
        <w:ind w:firstLine="567"/>
        <w:contextualSpacing/>
        <w:jc w:val="both"/>
      </w:pPr>
      <w:r>
        <w:t>- ООО «Архангельское протезно-ортопедическое предприятие»;</w:t>
      </w:r>
    </w:p>
    <w:p w14:paraId="1C25A2E3" w14:textId="77777777" w:rsidR="00E5112C" w:rsidRDefault="00E5112C" w:rsidP="00353098">
      <w:pPr>
        <w:spacing w:after="200" w:line="360" w:lineRule="auto"/>
        <w:ind w:firstLine="567"/>
        <w:contextualSpacing/>
        <w:jc w:val="both"/>
      </w:pPr>
      <w:r>
        <w:t>- ИП «Костина Н.Н.»;</w:t>
      </w:r>
    </w:p>
    <w:p w14:paraId="6AE696CF" w14:textId="77777777" w:rsidR="00E5112C" w:rsidRDefault="00E5112C" w:rsidP="00353098">
      <w:pPr>
        <w:spacing w:after="200" w:line="360" w:lineRule="auto"/>
        <w:ind w:firstLine="567"/>
        <w:contextualSpacing/>
        <w:jc w:val="both"/>
      </w:pPr>
      <w:r>
        <w:t>- ООО «Альбатрос-Норд»;</w:t>
      </w:r>
    </w:p>
    <w:p w14:paraId="2B3473D1" w14:textId="77777777" w:rsidR="00E5112C" w:rsidRDefault="00E5112C" w:rsidP="00E5112C">
      <w:pPr>
        <w:spacing w:after="200" w:line="360" w:lineRule="auto"/>
        <w:ind w:firstLine="567"/>
        <w:jc w:val="both"/>
      </w:pPr>
      <w:r>
        <w:t>- ООО «Вальма» и др.</w:t>
      </w:r>
    </w:p>
    <w:p w14:paraId="164BF311" w14:textId="77777777" w:rsidR="00E5112C" w:rsidRPr="00353098" w:rsidRDefault="00E5112C" w:rsidP="00E5112C">
      <w:pPr>
        <w:spacing w:after="200" w:line="360" w:lineRule="auto"/>
        <w:ind w:firstLine="709"/>
        <w:jc w:val="both"/>
      </w:pPr>
      <w:r w:rsidRPr="00353098">
        <w:t>2.2.4.</w:t>
      </w:r>
      <w:r w:rsidRPr="00353098">
        <w:tab/>
        <w:t>Задачи по организации доступа производителей ТСР Архангельской области к конкурсным процедурам для централизованных закупок продукции указанной номенклатуры.</w:t>
      </w:r>
    </w:p>
    <w:p w14:paraId="7AB89A5B" w14:textId="77777777" w:rsidR="00E5112C" w:rsidRDefault="00E5112C" w:rsidP="00353098">
      <w:pPr>
        <w:spacing w:after="200" w:line="360" w:lineRule="auto"/>
        <w:ind w:firstLine="709"/>
        <w:contextualSpacing/>
        <w:jc w:val="both"/>
      </w:pPr>
      <w:r>
        <w:t>В рамках решения данной задачи будет организована координация действий различных региональных производителей ТСР по участию в конкурсных процедурах централизованных закупок товаров данной номенклатуры.</w:t>
      </w:r>
    </w:p>
    <w:p w14:paraId="17068454" w14:textId="77777777" w:rsidR="00E5112C" w:rsidRDefault="00E5112C" w:rsidP="00E5112C">
      <w:pPr>
        <w:spacing w:after="200" w:line="360" w:lineRule="auto"/>
        <w:ind w:firstLine="709"/>
        <w:jc w:val="both"/>
      </w:pPr>
      <w:r>
        <w:t>Поскольку подавляющему большинству мелких и средних предприятий, входящих в состав кластера, самостоятельно выполнить все требования конкурсных процедур достаточно сложно, будет создана отдельная структура, координирующая действия участников при проведении конкурсов на поставки в рамках государственных контрактов или выступающая на таких конкурсах от их имени.</w:t>
      </w:r>
    </w:p>
    <w:p w14:paraId="700F5A50" w14:textId="77777777" w:rsidR="00E5112C" w:rsidRPr="00353098" w:rsidRDefault="00E5112C" w:rsidP="00E5112C">
      <w:pPr>
        <w:spacing w:after="200" w:line="360" w:lineRule="auto"/>
        <w:ind w:firstLine="709"/>
        <w:jc w:val="both"/>
      </w:pPr>
      <w:r w:rsidRPr="00353098">
        <w:t>2.2.5.</w:t>
      </w:r>
      <w:r w:rsidRPr="00353098">
        <w:tab/>
        <w:t>Задачи по финансовому обеспечению деятельности организаций-участниц социального кластера и облегчению их доступа к кредитным ресурсам.</w:t>
      </w:r>
    </w:p>
    <w:p w14:paraId="18089A10" w14:textId="77777777" w:rsidR="00E5112C" w:rsidRDefault="00E5112C" w:rsidP="00353098">
      <w:pPr>
        <w:spacing w:after="200" w:line="360" w:lineRule="auto"/>
        <w:ind w:firstLine="709"/>
        <w:contextualSpacing/>
        <w:jc w:val="both"/>
      </w:pPr>
      <w:r>
        <w:lastRenderedPageBreak/>
        <w:t>Данная группа задач предусматривает решение комплекса вопросов по облегчению доступа компаний-участниц кластера кредитным ресурсам, включая источники финансирования научно-исследовательских и опытно-конструкторских работ.</w:t>
      </w:r>
    </w:p>
    <w:p w14:paraId="1D0B19FA" w14:textId="77777777" w:rsidR="00E5112C" w:rsidRDefault="00E5112C" w:rsidP="00353098">
      <w:pPr>
        <w:spacing w:after="200" w:line="360" w:lineRule="auto"/>
        <w:ind w:firstLine="709"/>
        <w:contextualSpacing/>
        <w:jc w:val="both"/>
      </w:pPr>
      <w:r>
        <w:t>Поскольку вопрос доступа к долгосрочным и относительно дешевым кредитным ресурсам сегодня в Российской Федерации стоит крайне остро, в составе социального кластера представляется необходимым предусмотреть наличие специализированных финансовых организаций, в задачу которых входила бы координация деятельности участников по организации финансирования реализуемых проектов и программ, включая их доступ к льготному кредитованию в случаях, предусмотренных действующим регулированием.</w:t>
      </w:r>
    </w:p>
    <w:p w14:paraId="4DF04E35" w14:textId="77777777" w:rsidR="00E5112C" w:rsidRDefault="00E5112C" w:rsidP="00E5112C">
      <w:pPr>
        <w:spacing w:after="200" w:line="360" w:lineRule="auto"/>
        <w:ind w:firstLine="709"/>
        <w:jc w:val="both"/>
      </w:pPr>
      <w:r>
        <w:t>В качестве таких финансовых структур к работе социального кластера промышленного типа в Архангельской области планируется привлечь АО «СМАРТБАНК» и Фонд «Архангельский региональный центр микрофинансирования».</w:t>
      </w:r>
    </w:p>
    <w:p w14:paraId="16F51E8C" w14:textId="77777777" w:rsidR="00E5112C" w:rsidRPr="00353098" w:rsidRDefault="00E5112C" w:rsidP="00E5112C">
      <w:pPr>
        <w:spacing w:after="200" w:line="360" w:lineRule="auto"/>
        <w:ind w:firstLine="709"/>
        <w:jc w:val="both"/>
      </w:pPr>
      <w:r w:rsidRPr="00353098">
        <w:t>2.2.6.</w:t>
      </w:r>
      <w:r w:rsidRPr="00353098">
        <w:tab/>
        <w:t>Задачи по договорно-правовому сопровождению деятельности предприятий и организаций, производящих товары и услуги для лиц с ограниченными возможностями здоровья или являющихся потребителями таких товаров.</w:t>
      </w:r>
    </w:p>
    <w:p w14:paraId="54A1ABC9" w14:textId="77777777" w:rsidR="00E5112C" w:rsidRDefault="00E5112C" w:rsidP="00353098">
      <w:pPr>
        <w:spacing w:after="200" w:line="360" w:lineRule="auto"/>
        <w:ind w:firstLine="709"/>
        <w:contextualSpacing/>
        <w:jc w:val="both"/>
      </w:pPr>
      <w:r>
        <w:t>Данное направление деятельности социального кластера промышленного типа Архангельской области направлено на обеспечение участия входящих в состав кластера малых и средних промышленных предприятий, производящих товары для лиц с ограниченными возможностями здоровья, в проводимых государственных конкурсах (тендерах) на централизованные закупки товаров указанной номенклатуры.</w:t>
      </w:r>
    </w:p>
    <w:p w14:paraId="5948306F" w14:textId="77777777" w:rsidR="00E5112C" w:rsidRDefault="00E5112C" w:rsidP="00353098">
      <w:pPr>
        <w:spacing w:after="200" w:line="360" w:lineRule="auto"/>
        <w:ind w:firstLine="709"/>
        <w:contextualSpacing/>
        <w:jc w:val="both"/>
      </w:pPr>
      <w:r>
        <w:t>Как известно, для участия в таких конкурсах (тендерах) от заявителя требуется выполнение целого ряда формальных требований, которые малое или среднее промышленное предприятие, не обладающее штатом квалифицированных специалистов соответствующей квалификации, выполнить просто не может.</w:t>
      </w:r>
    </w:p>
    <w:p w14:paraId="4176FA2D" w14:textId="77777777" w:rsidR="00E5112C" w:rsidRDefault="00E5112C" w:rsidP="00353098">
      <w:pPr>
        <w:spacing w:after="200" w:line="360" w:lineRule="auto"/>
        <w:ind w:firstLine="709"/>
        <w:contextualSpacing/>
        <w:jc w:val="both"/>
      </w:pPr>
      <w:r>
        <w:t>Соответственно, в организационную структуру Управляющей компании кластера планируется включить подразделение информационно-юридического обеспечения его участников, в задачу которого будет входить методологическое содействие производственным структурам кластера в подготовке документов для участия в организуемых соответствующими государственными структурами конкурсах на право заключения государственных контрактов (договоров) на поставку ТСР.</w:t>
      </w:r>
    </w:p>
    <w:p w14:paraId="0C6860C0" w14:textId="77777777" w:rsidR="00E5112C" w:rsidRDefault="00E5112C" w:rsidP="00E5112C">
      <w:pPr>
        <w:spacing w:after="200" w:line="360" w:lineRule="auto"/>
        <w:ind w:firstLine="709"/>
        <w:jc w:val="both"/>
      </w:pPr>
      <w:r>
        <w:t>Предполагается также, что в случае необходимости Управляющая компания кластера сможет самостоятельно выступать на указанных выше государственных тендерах (конкурсах) в качестве их участника.</w:t>
      </w:r>
    </w:p>
    <w:p w14:paraId="1B545568" w14:textId="77777777" w:rsidR="00E5112C" w:rsidRPr="00414924" w:rsidRDefault="00E5112C" w:rsidP="00E5112C">
      <w:pPr>
        <w:spacing w:after="200" w:line="360" w:lineRule="auto"/>
        <w:ind w:firstLine="709"/>
        <w:jc w:val="both"/>
        <w:rPr>
          <w:b/>
        </w:rPr>
      </w:pPr>
      <w:r w:rsidRPr="00414924">
        <w:rPr>
          <w:b/>
        </w:rPr>
        <w:lastRenderedPageBreak/>
        <w:t>2.2.7.</w:t>
      </w:r>
      <w:r w:rsidRPr="00414924">
        <w:rPr>
          <w:b/>
        </w:rPr>
        <w:tab/>
        <w:t>Задачи по повышению доступности сложных и дорогостоящих ТСР.</w:t>
      </w:r>
    </w:p>
    <w:p w14:paraId="0D5D3E57" w14:textId="77777777" w:rsidR="00E5112C" w:rsidRDefault="00E5112C" w:rsidP="00353098">
      <w:pPr>
        <w:spacing w:after="200" w:line="360" w:lineRule="auto"/>
        <w:ind w:firstLine="709"/>
        <w:contextualSpacing/>
        <w:jc w:val="both"/>
      </w:pPr>
      <w:r>
        <w:t>Данный комплекс задач тесно связан с ранее упомянутыми мероприятиями по импортозамещению сложных ТСР.</w:t>
      </w:r>
    </w:p>
    <w:p w14:paraId="4D2D54FD" w14:textId="77777777" w:rsidR="00E5112C" w:rsidRDefault="00E5112C" w:rsidP="00353098">
      <w:pPr>
        <w:spacing w:after="200" w:line="360" w:lineRule="auto"/>
        <w:ind w:firstLine="709"/>
        <w:contextualSpacing/>
        <w:jc w:val="both"/>
      </w:pPr>
      <w:r>
        <w:t>Однако доступность данной категории технических средств не ограничивается только тем фактором, что все они закупаются по импортным контрактам. Даже будучи произведены на территории Российской Федерации, они все равно будут стоить достаточно дорого, что ограничит возможности органов социальной защиты Архангельской области и других регионов Российской Федерации по их приобретению и передаче в пользование нуждающимся лицам.</w:t>
      </w:r>
    </w:p>
    <w:p w14:paraId="5F224F64" w14:textId="77777777" w:rsidR="00E5112C" w:rsidRDefault="00E5112C" w:rsidP="00353098">
      <w:pPr>
        <w:spacing w:after="200" w:line="360" w:lineRule="auto"/>
        <w:ind w:firstLine="709"/>
        <w:contextualSpacing/>
        <w:jc w:val="both"/>
      </w:pPr>
      <w:r>
        <w:t>Приведем только один пример: в течение 2014 года органами социальной защиты Архангельской области было закуплено только одно (!) самоходное инвалидное кресло. Понятно, что при сохранении таких темпов обеспеченность людей с ограниченными возможностями здоровья подобными техническими средствами, кратно повышающими уровень их мобильности и социализации, не будет достигнута ни сегодня, ни в обозримом будущем.</w:t>
      </w:r>
    </w:p>
    <w:p w14:paraId="424C953B" w14:textId="77777777" w:rsidR="00E5112C" w:rsidRDefault="00E5112C" w:rsidP="00353098">
      <w:pPr>
        <w:spacing w:after="200" w:line="360" w:lineRule="auto"/>
        <w:ind w:firstLine="709"/>
        <w:contextualSpacing/>
        <w:jc w:val="both"/>
      </w:pPr>
      <w:r>
        <w:t>Промежуточным финансовым решением, позволяющем при том же объеме ресурсов закупать большее количество сложных ТСР, является организация их лизинга специализированной компанией, входящей в состав финансового блока создаваемого кластера.</w:t>
      </w:r>
    </w:p>
    <w:p w14:paraId="0F05D37A" w14:textId="77777777" w:rsidR="00E5112C" w:rsidRDefault="00E5112C" w:rsidP="00353098">
      <w:pPr>
        <w:spacing w:after="200" w:line="360" w:lineRule="auto"/>
        <w:ind w:firstLine="709"/>
        <w:contextualSpacing/>
        <w:jc w:val="both"/>
      </w:pPr>
      <w:r>
        <w:t>Распределение платежей за дорогостоящее ТСР на весь период его жизни (эксплуатации) позволит одномоментно закупить большее количество таких средств и передать их в пользование нуждающимся лицам.</w:t>
      </w:r>
    </w:p>
    <w:p w14:paraId="6D8E9708" w14:textId="77777777" w:rsidR="00E5112C" w:rsidRDefault="00E5112C" w:rsidP="00353098">
      <w:pPr>
        <w:spacing w:after="200" w:line="360" w:lineRule="auto"/>
        <w:ind w:firstLine="709"/>
        <w:contextualSpacing/>
        <w:jc w:val="both"/>
      </w:pPr>
      <w:r>
        <w:t>Разумеется, внедрение подобной схемы «социального лизинга» потребует изменения существующего регулирования данной деятельности и согласования с соответствующими ведомствами не только на региональном, но и на федеральном уровне. Также нельзя не отметить конечность возможностей использования подобной схемы: при сохранении финансирования указанных программ оснащения ТСР на неизменном уровне нарастающий год от года объем очередных лизинговых платежей за уже переданные в эксплуатацию ТСР не будет позволять осуществлять их новые закупки на неизменном уровне. Однако такое решение позволит в короткий период заметно улучшить ситуацию с приобретением дорогостоящих ТСР и создаст запас времени для налаживания их собственного сборочного производства, как об этом говорилось выше.</w:t>
      </w:r>
    </w:p>
    <w:p w14:paraId="1244F217" w14:textId="77777777" w:rsidR="00E5112C" w:rsidRDefault="00E5112C" w:rsidP="00353098">
      <w:pPr>
        <w:spacing w:after="200" w:line="360" w:lineRule="auto"/>
        <w:ind w:firstLine="709"/>
        <w:contextualSpacing/>
        <w:jc w:val="both"/>
      </w:pPr>
      <w:r>
        <w:t>Также нельзя не отметить еще одну крайне важную функцию вводимой в состав кластера лизинговой компании: приобретая и передавая в лизинг предприятиям-</w:t>
      </w:r>
      <w:r>
        <w:lastRenderedPageBreak/>
        <w:t>участникам кластера необходимое современное технологическое оборудования по их заявкам, лизинговая компания способствует существенному ускорению процесса технического перевооружения и модернизации указанных предприятий, стимулируя их таким образом к освоению новых современных высокотехнологичных образцов технических средств реабилитации.</w:t>
      </w:r>
    </w:p>
    <w:p w14:paraId="7A080A49" w14:textId="77777777" w:rsidR="00E5112C" w:rsidRDefault="00E5112C" w:rsidP="00E5112C">
      <w:pPr>
        <w:spacing w:after="200" w:line="360" w:lineRule="auto"/>
        <w:ind w:firstLine="709"/>
        <w:jc w:val="both"/>
      </w:pPr>
      <w:r>
        <w:t>Предполагается, что на начальном этапе деятельности социального кластера промышленного типа услуги лизинга в указанном выше объеме будет оказывать специально создаваемое для этих целей в структуре Корпорации развития Архангельской области Управление (департамент) лизинга.</w:t>
      </w:r>
    </w:p>
    <w:p w14:paraId="217F79A0" w14:textId="77777777" w:rsidR="00E5112C" w:rsidRPr="00414924" w:rsidRDefault="00E5112C" w:rsidP="00E5112C">
      <w:pPr>
        <w:spacing w:after="200" w:line="360" w:lineRule="auto"/>
        <w:ind w:firstLine="709"/>
        <w:jc w:val="both"/>
        <w:rPr>
          <w:b/>
        </w:rPr>
      </w:pPr>
      <w:r w:rsidRPr="00414924">
        <w:rPr>
          <w:b/>
        </w:rPr>
        <w:t>2.2.8.</w:t>
      </w:r>
      <w:r w:rsidRPr="00414924">
        <w:rPr>
          <w:b/>
        </w:rPr>
        <w:tab/>
        <w:t>Задачи по координации взаимодействия отдельных блоков и структурных подразделений социального кластера при проектировании новых видов ТСР, модернизации существующих образцов и их запуске в промышленное производство.</w:t>
      </w:r>
    </w:p>
    <w:p w14:paraId="3269A034" w14:textId="77777777" w:rsidR="00E5112C" w:rsidRDefault="00E5112C" w:rsidP="00353098">
      <w:pPr>
        <w:spacing w:after="200" w:line="360" w:lineRule="auto"/>
        <w:ind w:firstLine="709"/>
        <w:contextualSpacing/>
        <w:jc w:val="both"/>
      </w:pPr>
      <w:r>
        <w:t>Поскольку, как это уже отмечалось ранее, процесс обеспечения населения Архангельской области техническими средствами реабилитации, включая сложные ТСР, осложняется фактором неприспособленности ТСР, производимых в массовом порядке российскими профильными промышленными предприятиями или закупаемых по импорту, к природно-климатическим условиям Архангельской области, а производство новых образцов данной продукции или задачи по модернизации имеющихся моделей зачастую упираются в отсутствие соответствующим образом подготовленных кадров инженеров и конструкторов, а также в отсутствие координации, осуществляемой уже на этапе проектирования, между конструкторскими бюро и промышленными предприятиями, в качестве ключевой структуры, организующей работу по проектированию и запуску в массовое производство новых образцов ТСР, адаптированных для эксплуатации в условиях северных регионов, в составе Корпорации развития Архангельской области создается Инжиниринговый центр, выполняющий функции основного конструкторского подразделения кластера, а также осуществляющий весь объем работ по координации взаимодействия между всеми структурными подразделениями социального кластера Архангельской области при решении задач по созданию новых образцов ТСР или модернизации существующих моделей.</w:t>
      </w:r>
    </w:p>
    <w:p w14:paraId="1933C3C2" w14:textId="77777777" w:rsidR="00D9600A" w:rsidRPr="00E5112C" w:rsidRDefault="00E5112C" w:rsidP="00353098">
      <w:pPr>
        <w:spacing w:after="200" w:line="360" w:lineRule="auto"/>
        <w:ind w:firstLine="709"/>
        <w:contextualSpacing/>
        <w:jc w:val="both"/>
      </w:pPr>
      <w:r>
        <w:t xml:space="preserve">На Инжиниринговый центр также возлагаются функции по организации деятельности социального кластера в области подготовки квалифицированных инженерно-технических и конструкторских кадров по программам ГБОУ ВПО «Северный (Арктический) федеральный университет имени М.В. Ломоносова», а также организация </w:t>
      </w:r>
      <w:r>
        <w:lastRenderedPageBreak/>
        <w:t>переподготовки кадров предприятий, формирующих промышленный блок кластера, для обучения последних порядку эксплуатации и обслуживания нового технологического оборудования, закупаемого в рамках предусмотренных настоящей Программой мероприятий по техническому перевооружению предприятий промышленного блока кластера</w:t>
      </w:r>
      <w:r w:rsidRPr="00E5112C">
        <w:t>.</w:t>
      </w:r>
    </w:p>
    <w:p w14:paraId="71E9AD49" w14:textId="77777777" w:rsidR="00C94177" w:rsidRDefault="00C94177" w:rsidP="00425379">
      <w:pPr>
        <w:pStyle w:val="1-21"/>
        <w:numPr>
          <w:ilvl w:val="1"/>
          <w:numId w:val="7"/>
        </w:numPr>
        <w:spacing w:before="120" w:after="120" w:line="276" w:lineRule="auto"/>
        <w:jc w:val="both"/>
        <w:outlineLvl w:val="1"/>
        <w:rPr>
          <w:b/>
          <w:sz w:val="28"/>
          <w:szCs w:val="28"/>
        </w:rPr>
        <w:sectPr w:rsidR="00C94177" w:rsidSect="00D7471E">
          <w:footerReference w:type="default" r:id="rId8"/>
          <w:pgSz w:w="11906" w:h="16838"/>
          <w:pgMar w:top="1134" w:right="850" w:bottom="1134" w:left="1701" w:header="708" w:footer="708" w:gutter="0"/>
          <w:pgNumType w:start="1"/>
          <w:cols w:space="708"/>
          <w:titlePg/>
          <w:docGrid w:linePitch="360"/>
        </w:sectPr>
      </w:pPr>
    </w:p>
    <w:p w14:paraId="2CA9B21F" w14:textId="77777777" w:rsidR="001B7EC5" w:rsidRPr="00425379" w:rsidRDefault="001B7EC5" w:rsidP="00425379">
      <w:pPr>
        <w:pStyle w:val="1-21"/>
        <w:numPr>
          <w:ilvl w:val="1"/>
          <w:numId w:val="7"/>
        </w:numPr>
        <w:spacing w:before="120" w:after="120" w:line="276" w:lineRule="auto"/>
        <w:jc w:val="both"/>
        <w:outlineLvl w:val="1"/>
        <w:rPr>
          <w:b/>
          <w:sz w:val="28"/>
          <w:szCs w:val="28"/>
        </w:rPr>
      </w:pPr>
      <w:bookmarkStart w:id="10" w:name="_Toc438680089"/>
      <w:r w:rsidRPr="00425379">
        <w:rPr>
          <w:b/>
          <w:sz w:val="28"/>
          <w:szCs w:val="28"/>
        </w:rPr>
        <w:lastRenderedPageBreak/>
        <w:t>Прогноз промышленного производства конечной продукции кластера и планируемых макроэкономических показателей по итогам реализации программы развития промышленного кластера</w:t>
      </w:r>
      <w:bookmarkEnd w:id="10"/>
    </w:p>
    <w:p w14:paraId="0523189F" w14:textId="77777777" w:rsidR="00C94177" w:rsidRDefault="00C94177" w:rsidP="00C94177">
      <w:pPr>
        <w:pStyle w:val="-11"/>
        <w:spacing w:before="120" w:after="120"/>
        <w:ind w:left="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402"/>
        <w:gridCol w:w="3260"/>
        <w:gridCol w:w="3969"/>
        <w:gridCol w:w="4406"/>
      </w:tblGrid>
      <w:tr w:rsidR="00C94177" w:rsidRPr="00C94177" w14:paraId="0A5409CF" w14:textId="77777777" w:rsidTr="00112F63">
        <w:tc>
          <w:tcPr>
            <w:tcW w:w="672" w:type="dxa"/>
            <w:shd w:val="clear" w:color="auto" w:fill="BFBFBF"/>
          </w:tcPr>
          <w:p w14:paraId="2E743892" w14:textId="77777777" w:rsidR="00C94177" w:rsidRPr="00C94177" w:rsidRDefault="00C94177" w:rsidP="00A0188C">
            <w:pPr>
              <w:pStyle w:val="-11"/>
              <w:spacing w:before="120" w:after="120"/>
              <w:ind w:left="0"/>
              <w:jc w:val="center"/>
              <w:rPr>
                <w:b/>
              </w:rPr>
            </w:pPr>
          </w:p>
        </w:tc>
        <w:tc>
          <w:tcPr>
            <w:tcW w:w="2402" w:type="dxa"/>
            <w:shd w:val="clear" w:color="auto" w:fill="BFBFBF"/>
          </w:tcPr>
          <w:p w14:paraId="3BAB0458" w14:textId="77777777" w:rsidR="00C94177" w:rsidRPr="00C94177" w:rsidRDefault="00C94177" w:rsidP="00A0188C">
            <w:pPr>
              <w:pStyle w:val="-11"/>
              <w:spacing w:before="120" w:after="120"/>
              <w:ind w:left="0"/>
              <w:jc w:val="center"/>
              <w:rPr>
                <w:b/>
              </w:rPr>
            </w:pPr>
            <w:r w:rsidRPr="00C94177">
              <w:rPr>
                <w:b/>
              </w:rPr>
              <w:t>Номенклатурная группа ТСР</w:t>
            </w:r>
            <w:r w:rsidRPr="00C94177">
              <w:rPr>
                <w:b/>
              </w:rPr>
              <w:br/>
              <w:t>(с обобщением) *</w:t>
            </w:r>
          </w:p>
        </w:tc>
        <w:tc>
          <w:tcPr>
            <w:tcW w:w="3260" w:type="dxa"/>
            <w:shd w:val="clear" w:color="auto" w:fill="BFBFBF"/>
          </w:tcPr>
          <w:p w14:paraId="2AD26C80" w14:textId="77777777" w:rsidR="00C94177" w:rsidRPr="00C94177" w:rsidRDefault="00C94177" w:rsidP="00A0188C">
            <w:pPr>
              <w:pStyle w:val="-11"/>
              <w:spacing w:before="120" w:after="120"/>
              <w:ind w:left="0"/>
              <w:jc w:val="center"/>
              <w:rPr>
                <w:b/>
              </w:rPr>
            </w:pPr>
            <w:r w:rsidRPr="00C94177">
              <w:rPr>
                <w:b/>
              </w:rPr>
              <w:t>Текущий объем производства на территории Архангельской области</w:t>
            </w:r>
          </w:p>
        </w:tc>
        <w:tc>
          <w:tcPr>
            <w:tcW w:w="3969" w:type="dxa"/>
            <w:shd w:val="clear" w:color="auto" w:fill="BFBFBF"/>
          </w:tcPr>
          <w:p w14:paraId="65993DBE" w14:textId="77777777" w:rsidR="00C94177" w:rsidRPr="00C94177" w:rsidRDefault="00C94177" w:rsidP="00A0188C">
            <w:pPr>
              <w:pStyle w:val="-11"/>
              <w:spacing w:before="120" w:after="120"/>
              <w:ind w:left="0"/>
              <w:jc w:val="center"/>
              <w:rPr>
                <w:b/>
              </w:rPr>
            </w:pPr>
            <w:r w:rsidRPr="00C94177">
              <w:rPr>
                <w:b/>
              </w:rPr>
              <w:t>Прогноз по производству (качественный)</w:t>
            </w:r>
          </w:p>
        </w:tc>
        <w:tc>
          <w:tcPr>
            <w:tcW w:w="4406" w:type="dxa"/>
            <w:shd w:val="clear" w:color="auto" w:fill="BFBFBF"/>
          </w:tcPr>
          <w:p w14:paraId="42E29AA8" w14:textId="77777777" w:rsidR="00C94177" w:rsidRPr="00C94177" w:rsidRDefault="00C94177" w:rsidP="00A0188C">
            <w:pPr>
              <w:pStyle w:val="-11"/>
              <w:spacing w:before="120" w:after="120"/>
              <w:ind w:left="0"/>
              <w:jc w:val="center"/>
              <w:rPr>
                <w:b/>
              </w:rPr>
            </w:pPr>
            <w:r w:rsidRPr="00C94177">
              <w:rPr>
                <w:b/>
              </w:rPr>
              <w:t>Планируемый объем производства (выход на план в 2017г)</w:t>
            </w:r>
          </w:p>
        </w:tc>
      </w:tr>
      <w:tr w:rsidR="00C94177" w:rsidRPr="00C94177" w14:paraId="106828EF" w14:textId="77777777" w:rsidTr="00112F63">
        <w:trPr>
          <w:trHeight w:val="1431"/>
        </w:trPr>
        <w:tc>
          <w:tcPr>
            <w:tcW w:w="672" w:type="dxa"/>
            <w:shd w:val="clear" w:color="auto" w:fill="auto"/>
          </w:tcPr>
          <w:p w14:paraId="5508F774" w14:textId="77777777" w:rsidR="00C94177" w:rsidRPr="00C94177" w:rsidRDefault="00C94177" w:rsidP="00C94177">
            <w:pPr>
              <w:pStyle w:val="-11"/>
              <w:spacing w:before="120" w:after="120" w:line="360" w:lineRule="auto"/>
              <w:ind w:left="0"/>
              <w:jc w:val="both"/>
              <w:rPr>
                <w:b/>
              </w:rPr>
            </w:pPr>
            <w:r w:rsidRPr="00C94177">
              <w:rPr>
                <w:b/>
              </w:rPr>
              <w:t>1</w:t>
            </w:r>
          </w:p>
        </w:tc>
        <w:tc>
          <w:tcPr>
            <w:tcW w:w="2402" w:type="dxa"/>
            <w:shd w:val="clear" w:color="auto" w:fill="auto"/>
          </w:tcPr>
          <w:p w14:paraId="540A1241" w14:textId="77777777" w:rsidR="00C94177" w:rsidRPr="00C94177" w:rsidRDefault="00C94177" w:rsidP="00C94177">
            <w:pPr>
              <w:pStyle w:val="-11"/>
              <w:spacing w:before="120" w:after="120" w:line="360" w:lineRule="auto"/>
              <w:ind w:left="0"/>
              <w:jc w:val="both"/>
            </w:pPr>
            <w:r w:rsidRPr="00C94177">
              <w:t>Санитарные изделия (впитывающие)</w:t>
            </w:r>
          </w:p>
        </w:tc>
        <w:tc>
          <w:tcPr>
            <w:tcW w:w="3260" w:type="dxa"/>
            <w:shd w:val="clear" w:color="auto" w:fill="auto"/>
          </w:tcPr>
          <w:p w14:paraId="216B1DC8" w14:textId="77777777" w:rsidR="00C94177" w:rsidRPr="00C94177" w:rsidRDefault="00C94177" w:rsidP="00C94177">
            <w:pPr>
              <w:pStyle w:val="-11"/>
              <w:spacing w:before="120" w:after="120" w:line="360" w:lineRule="auto"/>
              <w:ind w:left="0"/>
              <w:jc w:val="both"/>
            </w:pPr>
            <w:r w:rsidRPr="00C94177">
              <w:t>не производятся в области, в РФ производятся на основе импортного сырья</w:t>
            </w:r>
          </w:p>
        </w:tc>
        <w:tc>
          <w:tcPr>
            <w:tcW w:w="3969" w:type="dxa"/>
            <w:shd w:val="clear" w:color="auto" w:fill="auto"/>
          </w:tcPr>
          <w:p w14:paraId="25625727" w14:textId="77777777" w:rsidR="00C94177" w:rsidRPr="00C94177" w:rsidRDefault="00C94177" w:rsidP="006534C8">
            <w:pPr>
              <w:pStyle w:val="-11"/>
              <w:spacing w:before="120" w:after="120" w:line="360" w:lineRule="auto"/>
              <w:ind w:left="0"/>
              <w:jc w:val="both"/>
            </w:pPr>
            <w:r w:rsidRPr="00C94177">
              <w:t>возможность производства изучается.</w:t>
            </w:r>
          </w:p>
        </w:tc>
        <w:tc>
          <w:tcPr>
            <w:tcW w:w="4406" w:type="dxa"/>
            <w:shd w:val="clear" w:color="auto" w:fill="auto"/>
          </w:tcPr>
          <w:p w14:paraId="48B6304F" w14:textId="77777777" w:rsidR="00C94177" w:rsidRPr="00C94177" w:rsidRDefault="00C94177" w:rsidP="00C94177">
            <w:pPr>
              <w:pStyle w:val="-11"/>
              <w:spacing w:before="120" w:after="120" w:line="360" w:lineRule="auto"/>
              <w:ind w:left="0"/>
              <w:jc w:val="both"/>
            </w:pPr>
            <w:r w:rsidRPr="00C94177">
              <w:t>нет данных</w:t>
            </w:r>
          </w:p>
        </w:tc>
      </w:tr>
      <w:tr w:rsidR="00C94177" w:rsidRPr="00C94177" w14:paraId="19346706" w14:textId="77777777" w:rsidTr="00112F63">
        <w:trPr>
          <w:trHeight w:val="927"/>
        </w:trPr>
        <w:tc>
          <w:tcPr>
            <w:tcW w:w="672" w:type="dxa"/>
            <w:vMerge w:val="restart"/>
            <w:shd w:val="clear" w:color="auto" w:fill="auto"/>
          </w:tcPr>
          <w:p w14:paraId="06F71153" w14:textId="77777777" w:rsidR="00C94177" w:rsidRPr="00C94177" w:rsidRDefault="00C94177" w:rsidP="00C94177">
            <w:pPr>
              <w:pStyle w:val="-11"/>
              <w:spacing w:before="120" w:after="120" w:line="360" w:lineRule="auto"/>
              <w:ind w:left="0"/>
              <w:jc w:val="both"/>
              <w:rPr>
                <w:b/>
              </w:rPr>
            </w:pPr>
            <w:r w:rsidRPr="00C94177">
              <w:rPr>
                <w:b/>
              </w:rPr>
              <w:t>2</w:t>
            </w:r>
          </w:p>
        </w:tc>
        <w:tc>
          <w:tcPr>
            <w:tcW w:w="2402" w:type="dxa"/>
            <w:vMerge w:val="restart"/>
            <w:shd w:val="clear" w:color="auto" w:fill="auto"/>
          </w:tcPr>
          <w:p w14:paraId="4F604EFB" w14:textId="77777777" w:rsidR="00C94177" w:rsidRPr="00C94177" w:rsidRDefault="00C94177" w:rsidP="00C94177">
            <w:pPr>
              <w:pStyle w:val="-11"/>
              <w:spacing w:before="120" w:after="120" w:line="360" w:lineRule="auto"/>
              <w:ind w:left="0"/>
              <w:jc w:val="center"/>
              <w:rPr>
                <w:b/>
              </w:rPr>
            </w:pPr>
            <w:r w:rsidRPr="00C94177">
              <w:rPr>
                <w:b/>
              </w:rPr>
              <w:t>Санитарная мебель (кресла стулья)</w:t>
            </w:r>
          </w:p>
        </w:tc>
        <w:tc>
          <w:tcPr>
            <w:tcW w:w="3260" w:type="dxa"/>
            <w:vMerge w:val="restart"/>
            <w:shd w:val="clear" w:color="auto" w:fill="auto"/>
          </w:tcPr>
          <w:p w14:paraId="3CC2C501" w14:textId="77777777" w:rsidR="00C94177" w:rsidRPr="00C94177" w:rsidRDefault="00C94177" w:rsidP="00C94177">
            <w:pPr>
              <w:pStyle w:val="-11"/>
              <w:spacing w:before="120" w:after="120" w:line="360" w:lineRule="auto"/>
              <w:ind w:left="0"/>
              <w:jc w:val="center"/>
            </w:pPr>
            <w:r w:rsidRPr="00C94177">
              <w:t xml:space="preserve">не производятся, </w:t>
            </w:r>
            <w:r w:rsidRPr="00C94177">
              <w:br/>
              <w:t>закупаются импортные</w:t>
            </w:r>
          </w:p>
        </w:tc>
        <w:tc>
          <w:tcPr>
            <w:tcW w:w="3969" w:type="dxa"/>
            <w:vMerge w:val="restart"/>
            <w:shd w:val="clear" w:color="auto" w:fill="auto"/>
          </w:tcPr>
          <w:p w14:paraId="170C9EB1" w14:textId="77777777" w:rsidR="00C94177" w:rsidRPr="00C94177" w:rsidRDefault="00C94177" w:rsidP="00C94177">
            <w:pPr>
              <w:pStyle w:val="-11"/>
              <w:spacing w:before="120" w:after="120" w:line="360" w:lineRule="auto"/>
              <w:ind w:left="0"/>
              <w:jc w:val="both"/>
            </w:pPr>
            <w:r w:rsidRPr="00C94177">
              <w:t>есть разработка участника кластера готовая к производству, есть опытные образцы, значительно превышающие потребительские свойства стандартно-поставляемых на настоящий момент (несколько модификаций под возраст и типа нарушений, съемные чехлы и пр.)</w:t>
            </w:r>
          </w:p>
        </w:tc>
        <w:tc>
          <w:tcPr>
            <w:tcW w:w="4406" w:type="dxa"/>
            <w:shd w:val="clear" w:color="auto" w:fill="auto"/>
          </w:tcPr>
          <w:p w14:paraId="5A30B248" w14:textId="77777777" w:rsidR="00C94177" w:rsidRPr="00C94177" w:rsidRDefault="00C94177" w:rsidP="00C94177">
            <w:pPr>
              <w:pStyle w:val="-11"/>
              <w:spacing w:before="120" w:after="120" w:line="360" w:lineRule="auto"/>
              <w:ind w:left="0"/>
              <w:jc w:val="both"/>
            </w:pPr>
            <w:r w:rsidRPr="00C94177">
              <w:rPr>
                <w:i/>
              </w:rPr>
              <w:t xml:space="preserve">Справочно: </w:t>
            </w:r>
            <w:r w:rsidRPr="00C94177">
              <w:t>объем закупки 2014г. – 120 шт. в 2-х модификациях</w:t>
            </w:r>
          </w:p>
        </w:tc>
      </w:tr>
      <w:tr w:rsidR="00C94177" w:rsidRPr="00C94177" w14:paraId="543FE0A4" w14:textId="77777777" w:rsidTr="00112F63">
        <w:trPr>
          <w:trHeight w:val="1512"/>
        </w:trPr>
        <w:tc>
          <w:tcPr>
            <w:tcW w:w="672" w:type="dxa"/>
            <w:vMerge/>
            <w:shd w:val="clear" w:color="auto" w:fill="auto"/>
          </w:tcPr>
          <w:p w14:paraId="0A61161E" w14:textId="77777777" w:rsidR="00C94177" w:rsidRPr="00C94177" w:rsidRDefault="00C94177" w:rsidP="00A0188C">
            <w:pPr>
              <w:pStyle w:val="-11"/>
              <w:spacing w:before="120" w:after="120"/>
              <w:ind w:left="0"/>
              <w:jc w:val="both"/>
            </w:pPr>
          </w:p>
        </w:tc>
        <w:tc>
          <w:tcPr>
            <w:tcW w:w="2402" w:type="dxa"/>
            <w:vMerge/>
            <w:shd w:val="clear" w:color="auto" w:fill="auto"/>
          </w:tcPr>
          <w:p w14:paraId="499A3492" w14:textId="77777777" w:rsidR="00C94177" w:rsidRPr="00C94177" w:rsidRDefault="00C94177" w:rsidP="00A0188C">
            <w:pPr>
              <w:pStyle w:val="-11"/>
              <w:spacing w:before="120" w:after="120"/>
              <w:ind w:left="0"/>
              <w:jc w:val="center"/>
            </w:pPr>
          </w:p>
        </w:tc>
        <w:tc>
          <w:tcPr>
            <w:tcW w:w="3260" w:type="dxa"/>
            <w:vMerge/>
            <w:shd w:val="clear" w:color="auto" w:fill="auto"/>
          </w:tcPr>
          <w:p w14:paraId="3BDF9D4E" w14:textId="77777777" w:rsidR="00C94177" w:rsidRPr="00C94177" w:rsidRDefault="00C94177" w:rsidP="00A0188C">
            <w:pPr>
              <w:pStyle w:val="-11"/>
              <w:spacing w:before="120" w:after="120"/>
              <w:ind w:left="0"/>
              <w:jc w:val="center"/>
            </w:pPr>
          </w:p>
        </w:tc>
        <w:tc>
          <w:tcPr>
            <w:tcW w:w="3969" w:type="dxa"/>
            <w:vMerge/>
            <w:shd w:val="clear" w:color="auto" w:fill="auto"/>
          </w:tcPr>
          <w:p w14:paraId="0CA29221" w14:textId="77777777" w:rsidR="00C94177" w:rsidRPr="00C94177" w:rsidRDefault="00C94177" w:rsidP="00A0188C">
            <w:pPr>
              <w:pStyle w:val="-11"/>
              <w:spacing w:before="120" w:after="120"/>
              <w:ind w:left="0"/>
              <w:jc w:val="both"/>
            </w:pPr>
          </w:p>
        </w:tc>
        <w:tc>
          <w:tcPr>
            <w:tcW w:w="4406" w:type="dxa"/>
            <w:shd w:val="clear" w:color="auto" w:fill="auto"/>
          </w:tcPr>
          <w:p w14:paraId="53CCB8D4" w14:textId="77777777" w:rsidR="00C94177" w:rsidRPr="00C94177" w:rsidRDefault="00C94177" w:rsidP="00A0188C">
            <w:pPr>
              <w:pStyle w:val="-11"/>
              <w:spacing w:before="120" w:after="120"/>
              <w:ind w:left="0"/>
              <w:jc w:val="both"/>
              <w:rPr>
                <w:b/>
              </w:rPr>
            </w:pPr>
            <w:r w:rsidRPr="00C94177">
              <w:rPr>
                <w:b/>
              </w:rPr>
              <w:t xml:space="preserve">200 шт. в 5-ти модификациях </w:t>
            </w:r>
          </w:p>
          <w:p w14:paraId="6FDB89BC" w14:textId="77777777" w:rsidR="00C94177" w:rsidRPr="00C94177" w:rsidRDefault="00C94177" w:rsidP="00A0188C">
            <w:pPr>
              <w:pStyle w:val="-11"/>
              <w:spacing w:before="120" w:after="120"/>
              <w:ind w:left="0"/>
              <w:jc w:val="both"/>
            </w:pPr>
            <w:r w:rsidRPr="00C94177">
              <w:t>с головодержателем , боковыми поручнями, реклинатором, боковыми пеллетами, подножками и кресло с функцией санитарного стула (Два в одном).</w:t>
            </w:r>
          </w:p>
        </w:tc>
      </w:tr>
      <w:tr w:rsidR="00C94177" w:rsidRPr="00C94177" w14:paraId="23A28A92" w14:textId="77777777" w:rsidTr="00112F63">
        <w:trPr>
          <w:trHeight w:val="872"/>
        </w:trPr>
        <w:tc>
          <w:tcPr>
            <w:tcW w:w="672" w:type="dxa"/>
            <w:vMerge w:val="restart"/>
            <w:shd w:val="clear" w:color="auto" w:fill="auto"/>
          </w:tcPr>
          <w:p w14:paraId="3199CA6C" w14:textId="77777777" w:rsidR="00C94177" w:rsidRPr="00C94177" w:rsidRDefault="00C94177" w:rsidP="00C94177">
            <w:pPr>
              <w:pStyle w:val="-11"/>
              <w:spacing w:before="120" w:after="120" w:line="360" w:lineRule="auto"/>
              <w:ind w:left="0"/>
              <w:jc w:val="both"/>
              <w:rPr>
                <w:b/>
              </w:rPr>
            </w:pPr>
            <w:r w:rsidRPr="00C94177">
              <w:rPr>
                <w:b/>
              </w:rPr>
              <w:t>3</w:t>
            </w:r>
          </w:p>
        </w:tc>
        <w:tc>
          <w:tcPr>
            <w:tcW w:w="2402" w:type="dxa"/>
            <w:vMerge w:val="restart"/>
            <w:shd w:val="clear" w:color="auto" w:fill="auto"/>
          </w:tcPr>
          <w:p w14:paraId="73F758B7" w14:textId="77777777" w:rsidR="00C94177" w:rsidRPr="00C94177" w:rsidRDefault="00C94177" w:rsidP="00C94177">
            <w:pPr>
              <w:pStyle w:val="-11"/>
              <w:spacing w:before="120" w:after="120" w:line="360" w:lineRule="auto"/>
              <w:ind w:left="0"/>
              <w:jc w:val="both"/>
              <w:rPr>
                <w:b/>
              </w:rPr>
            </w:pPr>
            <w:r w:rsidRPr="00C94177">
              <w:rPr>
                <w:b/>
              </w:rPr>
              <w:t>Кресла-коляски</w:t>
            </w:r>
          </w:p>
        </w:tc>
        <w:tc>
          <w:tcPr>
            <w:tcW w:w="3260" w:type="dxa"/>
            <w:vMerge w:val="restart"/>
            <w:shd w:val="clear" w:color="auto" w:fill="auto"/>
          </w:tcPr>
          <w:p w14:paraId="73134942" w14:textId="77777777" w:rsidR="00C94177" w:rsidRPr="00C94177" w:rsidRDefault="00C94177" w:rsidP="00C94177">
            <w:pPr>
              <w:pStyle w:val="-11"/>
              <w:spacing w:before="120" w:after="120" w:line="360" w:lineRule="auto"/>
              <w:ind w:left="0"/>
            </w:pPr>
            <w:r>
              <w:t>не производятся,</w:t>
            </w:r>
            <w:r w:rsidRPr="00C94177">
              <w:t xml:space="preserve"> закупаются импортные</w:t>
            </w:r>
          </w:p>
        </w:tc>
        <w:tc>
          <w:tcPr>
            <w:tcW w:w="3969" w:type="dxa"/>
            <w:vMerge w:val="restart"/>
            <w:shd w:val="clear" w:color="auto" w:fill="auto"/>
          </w:tcPr>
          <w:p w14:paraId="45EE4EA7" w14:textId="77777777" w:rsidR="00C94177" w:rsidRPr="00C94177" w:rsidRDefault="00C94177" w:rsidP="00C94177">
            <w:pPr>
              <w:pStyle w:val="-11"/>
              <w:spacing w:before="120" w:after="120" w:line="360" w:lineRule="auto"/>
              <w:ind w:left="0"/>
              <w:jc w:val="both"/>
            </w:pPr>
            <w:r w:rsidRPr="00C94177">
              <w:t xml:space="preserve">планируется организация производства по мировым образцам. Проекты в разработке КБ и Инжинирингового центра кластера. Повышенные </w:t>
            </w:r>
            <w:r w:rsidRPr="00C94177">
              <w:lastRenderedPageBreak/>
              <w:t>потребительские свойства, коляски- трансформеры, адаптация для эксплуатации в природно-климатических условиях северных регионов РФ</w:t>
            </w:r>
          </w:p>
        </w:tc>
        <w:tc>
          <w:tcPr>
            <w:tcW w:w="4406" w:type="dxa"/>
            <w:shd w:val="clear" w:color="auto" w:fill="auto"/>
          </w:tcPr>
          <w:p w14:paraId="624C493D" w14:textId="77777777" w:rsidR="00C94177" w:rsidRPr="00C94177" w:rsidRDefault="00C94177" w:rsidP="00C94177">
            <w:pPr>
              <w:pStyle w:val="-11"/>
              <w:spacing w:before="120" w:after="120" w:line="360" w:lineRule="auto"/>
              <w:ind w:left="0"/>
              <w:jc w:val="both"/>
            </w:pPr>
            <w:r w:rsidRPr="00C94177">
              <w:rPr>
                <w:i/>
              </w:rPr>
              <w:lastRenderedPageBreak/>
              <w:t>Справочно:</w:t>
            </w:r>
            <w:r w:rsidRPr="00C94177">
              <w:t xml:space="preserve"> объем закупки 2014г. – 1 (одна) шт. (с электроприводом) и  в 27 шт. обычные.</w:t>
            </w:r>
          </w:p>
        </w:tc>
      </w:tr>
      <w:tr w:rsidR="00C94177" w:rsidRPr="00C94177" w14:paraId="4F51A2D8" w14:textId="77777777" w:rsidTr="00112F63">
        <w:trPr>
          <w:trHeight w:val="872"/>
        </w:trPr>
        <w:tc>
          <w:tcPr>
            <w:tcW w:w="672" w:type="dxa"/>
            <w:vMerge/>
            <w:shd w:val="clear" w:color="auto" w:fill="auto"/>
          </w:tcPr>
          <w:p w14:paraId="2DAABB9D" w14:textId="77777777" w:rsidR="00C94177" w:rsidRPr="00C94177" w:rsidRDefault="00C94177" w:rsidP="00A0188C">
            <w:pPr>
              <w:pStyle w:val="-11"/>
              <w:spacing w:before="120" w:after="120"/>
              <w:ind w:left="0"/>
              <w:jc w:val="both"/>
            </w:pPr>
          </w:p>
        </w:tc>
        <w:tc>
          <w:tcPr>
            <w:tcW w:w="2402" w:type="dxa"/>
            <w:vMerge/>
            <w:shd w:val="clear" w:color="auto" w:fill="auto"/>
          </w:tcPr>
          <w:p w14:paraId="09EC2ED6" w14:textId="77777777" w:rsidR="00C94177" w:rsidRPr="00C94177" w:rsidRDefault="00C94177" w:rsidP="00A0188C">
            <w:pPr>
              <w:pStyle w:val="-11"/>
              <w:spacing w:before="120" w:after="120"/>
              <w:ind w:left="0"/>
              <w:jc w:val="center"/>
            </w:pPr>
          </w:p>
        </w:tc>
        <w:tc>
          <w:tcPr>
            <w:tcW w:w="3260" w:type="dxa"/>
            <w:vMerge/>
            <w:shd w:val="clear" w:color="auto" w:fill="auto"/>
          </w:tcPr>
          <w:p w14:paraId="44CD6F14" w14:textId="77777777" w:rsidR="00C94177" w:rsidRPr="00C94177" w:rsidRDefault="00C94177" w:rsidP="00A0188C">
            <w:pPr>
              <w:pStyle w:val="-11"/>
              <w:spacing w:before="120" w:after="120"/>
              <w:ind w:left="0"/>
              <w:jc w:val="center"/>
            </w:pPr>
          </w:p>
        </w:tc>
        <w:tc>
          <w:tcPr>
            <w:tcW w:w="3969" w:type="dxa"/>
            <w:vMerge/>
            <w:shd w:val="clear" w:color="auto" w:fill="auto"/>
          </w:tcPr>
          <w:p w14:paraId="182B39F8" w14:textId="77777777" w:rsidR="00C94177" w:rsidRPr="00C94177" w:rsidRDefault="00C94177" w:rsidP="00A0188C">
            <w:pPr>
              <w:pStyle w:val="-11"/>
              <w:spacing w:before="120" w:after="120"/>
              <w:ind w:left="0"/>
              <w:jc w:val="both"/>
            </w:pPr>
          </w:p>
        </w:tc>
        <w:tc>
          <w:tcPr>
            <w:tcW w:w="4406" w:type="dxa"/>
            <w:shd w:val="clear" w:color="auto" w:fill="auto"/>
          </w:tcPr>
          <w:p w14:paraId="4D5BA18E" w14:textId="77777777" w:rsidR="00C94177" w:rsidRPr="00C94177" w:rsidRDefault="00C94177" w:rsidP="00C94177">
            <w:pPr>
              <w:pStyle w:val="-11"/>
              <w:spacing w:before="120" w:after="120" w:line="360" w:lineRule="auto"/>
              <w:ind w:left="0"/>
              <w:jc w:val="both"/>
              <w:rPr>
                <w:b/>
              </w:rPr>
            </w:pPr>
            <w:r w:rsidRPr="00C94177">
              <w:rPr>
                <w:b/>
              </w:rPr>
              <w:t xml:space="preserve">100 шт. в год в нескольких </w:t>
            </w:r>
            <w:r w:rsidRPr="00C94177">
              <w:rPr>
                <w:b/>
              </w:rPr>
              <w:lastRenderedPageBreak/>
              <w:t>модификациях без электропривода.</w:t>
            </w:r>
          </w:p>
        </w:tc>
      </w:tr>
      <w:tr w:rsidR="00C94177" w:rsidRPr="00C94177" w14:paraId="43ED5A14" w14:textId="77777777" w:rsidTr="00112F63">
        <w:trPr>
          <w:trHeight w:val="1896"/>
        </w:trPr>
        <w:tc>
          <w:tcPr>
            <w:tcW w:w="672" w:type="dxa"/>
            <w:vMerge w:val="restart"/>
            <w:shd w:val="clear" w:color="auto" w:fill="auto"/>
          </w:tcPr>
          <w:p w14:paraId="09E125A5" w14:textId="77777777" w:rsidR="00C94177" w:rsidRPr="00C94177" w:rsidRDefault="00C94177" w:rsidP="00C94177">
            <w:pPr>
              <w:pStyle w:val="-11"/>
              <w:spacing w:before="120" w:after="120" w:line="360" w:lineRule="auto"/>
              <w:ind w:left="0"/>
              <w:jc w:val="both"/>
              <w:rPr>
                <w:b/>
              </w:rPr>
            </w:pPr>
            <w:r w:rsidRPr="00C94177">
              <w:rPr>
                <w:b/>
              </w:rPr>
              <w:lastRenderedPageBreak/>
              <w:t>4</w:t>
            </w:r>
          </w:p>
        </w:tc>
        <w:tc>
          <w:tcPr>
            <w:tcW w:w="2402" w:type="dxa"/>
            <w:vMerge w:val="restart"/>
            <w:shd w:val="clear" w:color="auto" w:fill="auto"/>
          </w:tcPr>
          <w:p w14:paraId="1D6DD102" w14:textId="77777777" w:rsidR="00C94177" w:rsidRPr="00C94177" w:rsidRDefault="00C94177" w:rsidP="00C94177">
            <w:pPr>
              <w:pStyle w:val="-11"/>
              <w:spacing w:before="120" w:after="120" w:line="360" w:lineRule="auto"/>
              <w:ind w:left="0"/>
              <w:jc w:val="both"/>
            </w:pPr>
            <w:r w:rsidRPr="00C94177">
              <w:t>Средства для людей с нарушениями слуха и/или зрения</w:t>
            </w:r>
          </w:p>
        </w:tc>
        <w:tc>
          <w:tcPr>
            <w:tcW w:w="3260" w:type="dxa"/>
            <w:vMerge w:val="restart"/>
            <w:shd w:val="clear" w:color="auto" w:fill="auto"/>
          </w:tcPr>
          <w:p w14:paraId="18F7F7B2" w14:textId="77777777" w:rsidR="00C94177" w:rsidRPr="00C94177" w:rsidRDefault="00C94177" w:rsidP="00C94177">
            <w:pPr>
              <w:pStyle w:val="-11"/>
              <w:spacing w:before="120" w:after="120" w:line="360" w:lineRule="auto"/>
              <w:ind w:left="0"/>
              <w:jc w:val="both"/>
            </w:pPr>
            <w:r w:rsidRPr="00C94177">
              <w:t>не производятся</w:t>
            </w:r>
          </w:p>
        </w:tc>
        <w:tc>
          <w:tcPr>
            <w:tcW w:w="3969" w:type="dxa"/>
            <w:vMerge w:val="restart"/>
            <w:shd w:val="clear" w:color="auto" w:fill="auto"/>
          </w:tcPr>
          <w:p w14:paraId="7BE62374" w14:textId="77777777" w:rsidR="00C94177" w:rsidRPr="00C94177" w:rsidRDefault="00C94177" w:rsidP="00C94177">
            <w:pPr>
              <w:pStyle w:val="-11"/>
              <w:spacing w:before="120" w:after="120" w:line="360" w:lineRule="auto"/>
              <w:ind w:left="0"/>
              <w:jc w:val="both"/>
            </w:pPr>
            <w:r w:rsidRPr="00C94177">
              <w:t>возможность производства изучается</w:t>
            </w:r>
          </w:p>
        </w:tc>
        <w:tc>
          <w:tcPr>
            <w:tcW w:w="4406" w:type="dxa"/>
            <w:shd w:val="clear" w:color="auto" w:fill="auto"/>
          </w:tcPr>
          <w:p w14:paraId="46EB1765" w14:textId="77777777" w:rsidR="00C94177" w:rsidRPr="00C94177" w:rsidRDefault="00C94177" w:rsidP="00C94177">
            <w:pPr>
              <w:pStyle w:val="-11"/>
              <w:spacing w:before="120" w:after="120" w:line="360" w:lineRule="auto"/>
              <w:ind w:left="0"/>
              <w:jc w:val="both"/>
            </w:pPr>
            <w:r w:rsidRPr="00C94177">
              <w:rPr>
                <w:i/>
              </w:rPr>
              <w:t>Справочно:</w:t>
            </w:r>
            <w:r w:rsidRPr="00C94177">
              <w:t xml:space="preserve"> объем закупки 2014г. основных изделий – 360 шт., видеоувеличителей -  25 шт., тонометров с речевым выводом – 35 шт., голосообразующих аппаратов – 1 (одна) штука, другие устройства в объеме 10-40 шт.</w:t>
            </w:r>
          </w:p>
        </w:tc>
      </w:tr>
      <w:tr w:rsidR="00C94177" w:rsidRPr="00C94177" w14:paraId="5941D5E3" w14:textId="77777777" w:rsidTr="00112F63">
        <w:trPr>
          <w:trHeight w:val="701"/>
        </w:trPr>
        <w:tc>
          <w:tcPr>
            <w:tcW w:w="672" w:type="dxa"/>
            <w:vMerge/>
            <w:shd w:val="clear" w:color="auto" w:fill="auto"/>
          </w:tcPr>
          <w:p w14:paraId="03A589AF" w14:textId="77777777" w:rsidR="00C94177" w:rsidRPr="00C94177" w:rsidRDefault="00C94177" w:rsidP="00A0188C">
            <w:pPr>
              <w:pStyle w:val="-11"/>
              <w:spacing w:before="120" w:after="120"/>
              <w:ind w:left="0"/>
              <w:jc w:val="both"/>
            </w:pPr>
          </w:p>
        </w:tc>
        <w:tc>
          <w:tcPr>
            <w:tcW w:w="2402" w:type="dxa"/>
            <w:vMerge/>
            <w:shd w:val="clear" w:color="auto" w:fill="auto"/>
          </w:tcPr>
          <w:p w14:paraId="009FBEF1" w14:textId="77777777" w:rsidR="00C94177" w:rsidRPr="00C94177" w:rsidRDefault="00C94177" w:rsidP="00A0188C">
            <w:pPr>
              <w:pStyle w:val="-11"/>
              <w:spacing w:before="120" w:after="120"/>
              <w:ind w:left="0"/>
              <w:jc w:val="center"/>
            </w:pPr>
          </w:p>
        </w:tc>
        <w:tc>
          <w:tcPr>
            <w:tcW w:w="3260" w:type="dxa"/>
            <w:vMerge/>
            <w:shd w:val="clear" w:color="auto" w:fill="auto"/>
          </w:tcPr>
          <w:p w14:paraId="0B6CD827" w14:textId="77777777" w:rsidR="00C94177" w:rsidRPr="00C94177" w:rsidRDefault="00C94177" w:rsidP="00A0188C">
            <w:pPr>
              <w:pStyle w:val="-11"/>
              <w:spacing w:before="120" w:after="120"/>
              <w:ind w:left="0"/>
              <w:jc w:val="center"/>
            </w:pPr>
          </w:p>
        </w:tc>
        <w:tc>
          <w:tcPr>
            <w:tcW w:w="3969" w:type="dxa"/>
            <w:vMerge/>
            <w:shd w:val="clear" w:color="auto" w:fill="auto"/>
          </w:tcPr>
          <w:p w14:paraId="69AD1746" w14:textId="77777777" w:rsidR="00C94177" w:rsidRPr="00C94177" w:rsidRDefault="00C94177" w:rsidP="00A0188C">
            <w:pPr>
              <w:pStyle w:val="-11"/>
              <w:spacing w:before="120" w:after="120"/>
              <w:ind w:left="0"/>
              <w:jc w:val="both"/>
            </w:pPr>
          </w:p>
        </w:tc>
        <w:tc>
          <w:tcPr>
            <w:tcW w:w="4406" w:type="dxa"/>
            <w:shd w:val="clear" w:color="auto" w:fill="auto"/>
          </w:tcPr>
          <w:p w14:paraId="3062CC3C" w14:textId="77777777" w:rsidR="00C94177" w:rsidRPr="00C94177" w:rsidRDefault="00C94177" w:rsidP="00A0188C">
            <w:pPr>
              <w:pStyle w:val="-11"/>
              <w:spacing w:before="120" w:after="120"/>
              <w:ind w:left="0"/>
              <w:jc w:val="center"/>
              <w:rPr>
                <w:i/>
              </w:rPr>
            </w:pPr>
            <w:r w:rsidRPr="00C94177">
              <w:t>нет данных</w:t>
            </w:r>
          </w:p>
        </w:tc>
      </w:tr>
      <w:tr w:rsidR="00C94177" w:rsidRPr="00C94177" w14:paraId="11BF0597" w14:textId="77777777" w:rsidTr="00112F63">
        <w:trPr>
          <w:trHeight w:val="1000"/>
        </w:trPr>
        <w:tc>
          <w:tcPr>
            <w:tcW w:w="672" w:type="dxa"/>
            <w:vMerge w:val="restart"/>
            <w:shd w:val="clear" w:color="auto" w:fill="auto"/>
          </w:tcPr>
          <w:p w14:paraId="4DB7593B" w14:textId="77777777" w:rsidR="00C94177" w:rsidRPr="00C94177" w:rsidRDefault="00C94177" w:rsidP="00C94177">
            <w:pPr>
              <w:pStyle w:val="-11"/>
              <w:spacing w:before="120" w:after="120" w:line="360" w:lineRule="auto"/>
              <w:ind w:left="0"/>
              <w:jc w:val="both"/>
              <w:rPr>
                <w:b/>
              </w:rPr>
            </w:pPr>
            <w:r w:rsidRPr="00C94177">
              <w:rPr>
                <w:b/>
              </w:rPr>
              <w:t>5</w:t>
            </w:r>
          </w:p>
        </w:tc>
        <w:tc>
          <w:tcPr>
            <w:tcW w:w="2402" w:type="dxa"/>
            <w:vMerge w:val="restart"/>
            <w:shd w:val="clear" w:color="auto" w:fill="auto"/>
          </w:tcPr>
          <w:p w14:paraId="0DE6F844" w14:textId="77777777" w:rsidR="00C94177" w:rsidRPr="00C94177" w:rsidRDefault="00C94177" w:rsidP="00C94177">
            <w:pPr>
              <w:pStyle w:val="-11"/>
              <w:spacing w:before="120" w:after="120" w:line="360" w:lineRule="auto"/>
              <w:ind w:left="0"/>
              <w:jc w:val="both"/>
              <w:rPr>
                <w:b/>
              </w:rPr>
            </w:pPr>
            <w:r w:rsidRPr="00C94177">
              <w:rPr>
                <w:b/>
              </w:rPr>
              <w:t>Туторы, протезы верхних и нижних конечностей</w:t>
            </w:r>
          </w:p>
        </w:tc>
        <w:tc>
          <w:tcPr>
            <w:tcW w:w="3260" w:type="dxa"/>
            <w:vMerge w:val="restart"/>
            <w:shd w:val="clear" w:color="auto" w:fill="auto"/>
          </w:tcPr>
          <w:p w14:paraId="70CEF548" w14:textId="77777777" w:rsidR="00C94177" w:rsidRPr="00C94177" w:rsidRDefault="00C94177" w:rsidP="00C94177">
            <w:pPr>
              <w:pStyle w:val="-11"/>
              <w:spacing w:before="120" w:after="120" w:line="360" w:lineRule="auto"/>
              <w:ind w:left="0"/>
              <w:jc w:val="center"/>
              <w:rPr>
                <w:b/>
              </w:rPr>
            </w:pPr>
            <w:r w:rsidRPr="00C94177">
              <w:t>производятся участником кластера ФГУП «Архангельское протезно-ортопедическое предприятие» устаревших модификаций и из импортных комплектующих</w:t>
            </w:r>
          </w:p>
        </w:tc>
        <w:tc>
          <w:tcPr>
            <w:tcW w:w="3969" w:type="dxa"/>
            <w:vMerge w:val="restart"/>
            <w:shd w:val="clear" w:color="auto" w:fill="auto"/>
          </w:tcPr>
          <w:p w14:paraId="4EA4CE48" w14:textId="77777777" w:rsidR="00C94177" w:rsidRPr="00C94177" w:rsidRDefault="00C94177" w:rsidP="00C94177">
            <w:pPr>
              <w:pStyle w:val="-11"/>
              <w:spacing w:before="120" w:after="120" w:line="360" w:lineRule="auto"/>
              <w:ind w:left="0"/>
              <w:jc w:val="both"/>
            </w:pPr>
            <w:r w:rsidRPr="00C94177">
              <w:t>разработан план модернизации производства и импортозамещения комплектующих, будут производится современные изделия расширенной номенклатуры, в том числе изделия, изготовленные с применением индивидуальных 3Д-замеров</w:t>
            </w:r>
          </w:p>
        </w:tc>
        <w:tc>
          <w:tcPr>
            <w:tcW w:w="4406" w:type="dxa"/>
            <w:shd w:val="clear" w:color="auto" w:fill="auto"/>
          </w:tcPr>
          <w:p w14:paraId="238A7534" w14:textId="77777777" w:rsidR="00C94177" w:rsidRPr="00C94177" w:rsidRDefault="00C94177" w:rsidP="00C94177">
            <w:pPr>
              <w:pStyle w:val="-11"/>
              <w:spacing w:before="120" w:after="120" w:line="360" w:lineRule="auto"/>
              <w:ind w:left="0"/>
              <w:jc w:val="both"/>
              <w:rPr>
                <w:b/>
              </w:rPr>
            </w:pPr>
            <w:r w:rsidRPr="00C94177">
              <w:rPr>
                <w:i/>
              </w:rPr>
              <w:t>Справочно:</w:t>
            </w:r>
            <w:r w:rsidRPr="00C94177">
              <w:t xml:space="preserve"> объем закупки 2014г. разных групп – до 400 шт.</w:t>
            </w:r>
          </w:p>
        </w:tc>
      </w:tr>
      <w:tr w:rsidR="00C94177" w:rsidRPr="00C94177" w14:paraId="1286A540" w14:textId="77777777" w:rsidTr="00112F63">
        <w:trPr>
          <w:trHeight w:val="1000"/>
        </w:trPr>
        <w:tc>
          <w:tcPr>
            <w:tcW w:w="672" w:type="dxa"/>
            <w:vMerge/>
            <w:shd w:val="clear" w:color="auto" w:fill="auto"/>
          </w:tcPr>
          <w:p w14:paraId="68462016" w14:textId="77777777" w:rsidR="00C94177" w:rsidRPr="00C94177" w:rsidRDefault="00C94177" w:rsidP="00A0188C">
            <w:pPr>
              <w:pStyle w:val="-11"/>
              <w:spacing w:before="120" w:after="120"/>
              <w:ind w:left="0"/>
              <w:jc w:val="both"/>
              <w:rPr>
                <w:b/>
              </w:rPr>
            </w:pPr>
          </w:p>
        </w:tc>
        <w:tc>
          <w:tcPr>
            <w:tcW w:w="2402" w:type="dxa"/>
            <w:vMerge/>
            <w:shd w:val="clear" w:color="auto" w:fill="auto"/>
          </w:tcPr>
          <w:p w14:paraId="6549C89A" w14:textId="77777777" w:rsidR="00C94177" w:rsidRPr="00C94177" w:rsidRDefault="00C94177" w:rsidP="00A0188C">
            <w:pPr>
              <w:pStyle w:val="-11"/>
              <w:spacing w:before="120" w:after="120"/>
              <w:ind w:left="0"/>
              <w:jc w:val="both"/>
              <w:rPr>
                <w:b/>
              </w:rPr>
            </w:pPr>
          </w:p>
        </w:tc>
        <w:tc>
          <w:tcPr>
            <w:tcW w:w="3260" w:type="dxa"/>
            <w:vMerge/>
            <w:shd w:val="clear" w:color="auto" w:fill="auto"/>
          </w:tcPr>
          <w:p w14:paraId="5AA1A944" w14:textId="77777777" w:rsidR="00C94177" w:rsidRPr="00C94177" w:rsidRDefault="00C94177" w:rsidP="00A0188C">
            <w:pPr>
              <w:pStyle w:val="-11"/>
              <w:spacing w:before="120" w:after="120"/>
              <w:ind w:left="0"/>
              <w:jc w:val="center"/>
            </w:pPr>
          </w:p>
        </w:tc>
        <w:tc>
          <w:tcPr>
            <w:tcW w:w="3969" w:type="dxa"/>
            <w:vMerge/>
            <w:shd w:val="clear" w:color="auto" w:fill="auto"/>
          </w:tcPr>
          <w:p w14:paraId="06E77012" w14:textId="77777777" w:rsidR="00C94177" w:rsidRPr="00C94177" w:rsidRDefault="00C94177" w:rsidP="00A0188C">
            <w:pPr>
              <w:pStyle w:val="-11"/>
              <w:spacing w:before="120" w:after="120"/>
              <w:ind w:left="0"/>
              <w:jc w:val="both"/>
            </w:pPr>
          </w:p>
        </w:tc>
        <w:tc>
          <w:tcPr>
            <w:tcW w:w="4406" w:type="dxa"/>
            <w:shd w:val="clear" w:color="auto" w:fill="auto"/>
          </w:tcPr>
          <w:p w14:paraId="77C31842" w14:textId="77777777" w:rsidR="00C94177" w:rsidRPr="00C94177" w:rsidRDefault="00C94177" w:rsidP="00C94177">
            <w:pPr>
              <w:pStyle w:val="-11"/>
              <w:spacing w:before="120" w:after="120" w:line="360" w:lineRule="auto"/>
              <w:ind w:left="0"/>
              <w:jc w:val="both"/>
              <w:rPr>
                <w:b/>
              </w:rPr>
            </w:pPr>
            <w:r w:rsidRPr="00C94177">
              <w:rPr>
                <w:b/>
              </w:rPr>
              <w:t>выход на уровень производства до 3000 шт. в год с распространением по другим субъектам РФ</w:t>
            </w:r>
          </w:p>
        </w:tc>
      </w:tr>
      <w:tr w:rsidR="00C94177" w:rsidRPr="00C94177" w14:paraId="52927B80" w14:textId="77777777" w:rsidTr="00112F63">
        <w:trPr>
          <w:trHeight w:val="1304"/>
        </w:trPr>
        <w:tc>
          <w:tcPr>
            <w:tcW w:w="672" w:type="dxa"/>
            <w:vMerge w:val="restart"/>
            <w:shd w:val="clear" w:color="auto" w:fill="auto"/>
          </w:tcPr>
          <w:p w14:paraId="527E32BC" w14:textId="77777777" w:rsidR="00C94177" w:rsidRPr="00C94177" w:rsidRDefault="00C94177" w:rsidP="00C94177">
            <w:pPr>
              <w:pStyle w:val="-11"/>
              <w:spacing w:before="120" w:after="120" w:line="360" w:lineRule="auto"/>
              <w:ind w:left="0"/>
              <w:jc w:val="both"/>
              <w:rPr>
                <w:b/>
              </w:rPr>
            </w:pPr>
            <w:r w:rsidRPr="00C94177">
              <w:rPr>
                <w:b/>
              </w:rPr>
              <w:lastRenderedPageBreak/>
              <w:t xml:space="preserve">6 </w:t>
            </w:r>
          </w:p>
        </w:tc>
        <w:tc>
          <w:tcPr>
            <w:tcW w:w="2402" w:type="dxa"/>
            <w:vMerge w:val="restart"/>
            <w:shd w:val="clear" w:color="auto" w:fill="auto"/>
          </w:tcPr>
          <w:p w14:paraId="4E6D2FC3" w14:textId="77777777" w:rsidR="00C94177" w:rsidRPr="00C94177" w:rsidRDefault="00C94177" w:rsidP="00C94177">
            <w:pPr>
              <w:pStyle w:val="-11"/>
              <w:spacing w:before="120" w:after="120" w:line="360" w:lineRule="auto"/>
              <w:ind w:left="0"/>
              <w:jc w:val="both"/>
              <w:rPr>
                <w:b/>
              </w:rPr>
            </w:pPr>
            <w:r w:rsidRPr="00C94177">
              <w:rPr>
                <w:b/>
              </w:rPr>
              <w:t>Трости опорные и тактильные, костыли, опоры, поручни</w:t>
            </w:r>
          </w:p>
        </w:tc>
        <w:tc>
          <w:tcPr>
            <w:tcW w:w="3260" w:type="dxa"/>
            <w:vMerge w:val="restart"/>
            <w:shd w:val="clear" w:color="auto" w:fill="auto"/>
          </w:tcPr>
          <w:p w14:paraId="4DCE2108" w14:textId="77777777" w:rsidR="00C94177" w:rsidRPr="00C94177" w:rsidRDefault="00C94177" w:rsidP="00C94177">
            <w:pPr>
              <w:pStyle w:val="-11"/>
              <w:spacing w:before="120" w:after="120" w:line="360" w:lineRule="auto"/>
              <w:ind w:left="0"/>
              <w:jc w:val="center"/>
              <w:rPr>
                <w:b/>
              </w:rPr>
            </w:pPr>
            <w:r w:rsidRPr="00C94177">
              <w:t>не производятся</w:t>
            </w:r>
          </w:p>
        </w:tc>
        <w:tc>
          <w:tcPr>
            <w:tcW w:w="3969" w:type="dxa"/>
            <w:vMerge w:val="restart"/>
            <w:shd w:val="clear" w:color="auto" w:fill="auto"/>
          </w:tcPr>
          <w:p w14:paraId="77D61DE6" w14:textId="77777777" w:rsidR="00C94177" w:rsidRPr="00C94177" w:rsidRDefault="00C94177" w:rsidP="00C94177">
            <w:pPr>
              <w:pStyle w:val="-11"/>
              <w:spacing w:before="120" w:after="120" w:line="360" w:lineRule="auto"/>
              <w:ind w:left="0"/>
              <w:jc w:val="both"/>
              <w:rPr>
                <w:b/>
              </w:rPr>
            </w:pPr>
            <w:r w:rsidRPr="00C94177">
              <w:rPr>
                <w:b/>
              </w:rPr>
              <w:t>Планируетс</w:t>
            </w:r>
            <w:r w:rsidR="006534C8">
              <w:rPr>
                <w:b/>
              </w:rPr>
              <w:t>я начать производство на базе Ал</w:t>
            </w:r>
            <w:r w:rsidRPr="00C94177">
              <w:rPr>
                <w:b/>
              </w:rPr>
              <w:t>ьбатрос-Норд и Вальма при непосредственном участии в разработке инженеров с производства и специалистов инжинирингового цента</w:t>
            </w:r>
          </w:p>
        </w:tc>
        <w:tc>
          <w:tcPr>
            <w:tcW w:w="4406" w:type="dxa"/>
            <w:shd w:val="clear" w:color="auto" w:fill="auto"/>
          </w:tcPr>
          <w:p w14:paraId="6C45F344" w14:textId="77777777" w:rsidR="00C94177" w:rsidRPr="00C94177" w:rsidRDefault="00C94177" w:rsidP="00C94177">
            <w:pPr>
              <w:pStyle w:val="-11"/>
              <w:spacing w:before="120" w:after="120" w:line="360" w:lineRule="auto"/>
              <w:ind w:left="0"/>
              <w:jc w:val="both"/>
            </w:pPr>
            <w:r w:rsidRPr="00C94177">
              <w:rPr>
                <w:i/>
              </w:rPr>
              <w:t>Справочно:</w:t>
            </w:r>
            <w:r w:rsidRPr="00C94177">
              <w:t xml:space="preserve"> объем закупки 2014г. простые изделия (стоим. 500-1500 руб</w:t>
            </w:r>
            <w:r w:rsidR="006534C8">
              <w:t xml:space="preserve">.) – до 300 шт., сложные (стоимостью </w:t>
            </w:r>
            <w:r w:rsidRPr="00C94177">
              <w:t>до 20 тыс. руб.) – в пределах 20-25 шт.</w:t>
            </w:r>
          </w:p>
        </w:tc>
      </w:tr>
      <w:tr w:rsidR="00C94177" w:rsidRPr="00C94177" w14:paraId="33A5F21D" w14:textId="77777777" w:rsidTr="00112F63">
        <w:trPr>
          <w:trHeight w:val="1304"/>
        </w:trPr>
        <w:tc>
          <w:tcPr>
            <w:tcW w:w="672" w:type="dxa"/>
            <w:vMerge/>
            <w:shd w:val="clear" w:color="auto" w:fill="auto"/>
          </w:tcPr>
          <w:p w14:paraId="5898CAD2" w14:textId="77777777" w:rsidR="00C94177" w:rsidRPr="00C94177" w:rsidRDefault="00C94177" w:rsidP="00A0188C">
            <w:pPr>
              <w:pStyle w:val="-11"/>
              <w:spacing w:before="120" w:after="120"/>
              <w:ind w:left="0"/>
              <w:jc w:val="both"/>
              <w:rPr>
                <w:b/>
              </w:rPr>
            </w:pPr>
          </w:p>
        </w:tc>
        <w:tc>
          <w:tcPr>
            <w:tcW w:w="2402" w:type="dxa"/>
            <w:vMerge/>
            <w:shd w:val="clear" w:color="auto" w:fill="auto"/>
          </w:tcPr>
          <w:p w14:paraId="78A9B4A6" w14:textId="77777777" w:rsidR="00C94177" w:rsidRPr="00C94177" w:rsidRDefault="00C94177" w:rsidP="00A0188C">
            <w:pPr>
              <w:pStyle w:val="-11"/>
              <w:spacing w:before="120" w:after="120"/>
              <w:ind w:left="0"/>
              <w:jc w:val="both"/>
              <w:rPr>
                <w:b/>
              </w:rPr>
            </w:pPr>
          </w:p>
        </w:tc>
        <w:tc>
          <w:tcPr>
            <w:tcW w:w="3260" w:type="dxa"/>
            <w:vMerge/>
            <w:shd w:val="clear" w:color="auto" w:fill="auto"/>
          </w:tcPr>
          <w:p w14:paraId="218446C2" w14:textId="77777777" w:rsidR="00C94177" w:rsidRPr="00C94177" w:rsidRDefault="00C94177" w:rsidP="00A0188C">
            <w:pPr>
              <w:pStyle w:val="-11"/>
              <w:spacing w:before="120" w:after="120"/>
              <w:ind w:left="0"/>
              <w:jc w:val="center"/>
            </w:pPr>
          </w:p>
        </w:tc>
        <w:tc>
          <w:tcPr>
            <w:tcW w:w="3969" w:type="dxa"/>
            <w:vMerge/>
            <w:shd w:val="clear" w:color="auto" w:fill="auto"/>
          </w:tcPr>
          <w:p w14:paraId="6A9B3D17" w14:textId="77777777" w:rsidR="00C94177" w:rsidRPr="00C94177" w:rsidRDefault="00C94177" w:rsidP="00A0188C">
            <w:pPr>
              <w:pStyle w:val="-11"/>
              <w:spacing w:before="120" w:after="120"/>
              <w:ind w:left="0"/>
              <w:jc w:val="both"/>
              <w:rPr>
                <w:b/>
              </w:rPr>
            </w:pPr>
          </w:p>
        </w:tc>
        <w:tc>
          <w:tcPr>
            <w:tcW w:w="4406" w:type="dxa"/>
            <w:shd w:val="clear" w:color="auto" w:fill="auto"/>
          </w:tcPr>
          <w:p w14:paraId="60839988" w14:textId="77777777" w:rsidR="00C94177" w:rsidRPr="00C94177" w:rsidRDefault="00C94177" w:rsidP="00C94177">
            <w:pPr>
              <w:pStyle w:val="-11"/>
              <w:spacing w:before="120" w:after="120" w:line="360" w:lineRule="auto"/>
              <w:ind w:left="0"/>
              <w:jc w:val="both"/>
              <w:rPr>
                <w:i/>
              </w:rPr>
            </w:pPr>
            <w:r w:rsidRPr="00C94177">
              <w:rPr>
                <w:b/>
              </w:rPr>
              <w:t>выход на уровень производства до 5000 шт. в год с распространением по другим субъектам РФ, реализация изделий на коммерческом рынке</w:t>
            </w:r>
          </w:p>
        </w:tc>
      </w:tr>
    </w:tbl>
    <w:p w14:paraId="0046181C" w14:textId="77777777" w:rsidR="00C94177" w:rsidRPr="00661B1B" w:rsidRDefault="00C94177" w:rsidP="00C94177">
      <w:pPr>
        <w:pStyle w:val="-11"/>
        <w:spacing w:before="120" w:after="120"/>
        <w:ind w:left="1080"/>
        <w:jc w:val="both"/>
        <w:rPr>
          <w:b/>
        </w:rPr>
      </w:pPr>
      <w:r w:rsidRPr="00661B1B">
        <w:rPr>
          <w:b/>
        </w:rPr>
        <w:t xml:space="preserve">* - жирным выделены группы с проработанным планом производства. </w:t>
      </w:r>
    </w:p>
    <w:p w14:paraId="1C1787EC" w14:textId="77777777" w:rsidR="00C94177" w:rsidRDefault="00C94177" w:rsidP="00C94177">
      <w:pPr>
        <w:pStyle w:val="-11"/>
        <w:spacing w:before="120" w:after="120"/>
        <w:jc w:val="both"/>
        <w:rPr>
          <w:b/>
          <w:sz w:val="28"/>
          <w:szCs w:val="28"/>
        </w:rPr>
        <w:sectPr w:rsidR="00C94177" w:rsidSect="00A0188C">
          <w:pgSz w:w="16820" w:h="11900" w:orient="landscape"/>
          <w:pgMar w:top="851" w:right="1134" w:bottom="1701" w:left="1134" w:header="709" w:footer="709" w:gutter="0"/>
          <w:cols w:space="708"/>
          <w:docGrid w:linePitch="360"/>
        </w:sectPr>
      </w:pPr>
    </w:p>
    <w:p w14:paraId="4DC6207B" w14:textId="77777777" w:rsidR="00C94177" w:rsidRPr="00661B1B" w:rsidRDefault="00C94177" w:rsidP="00C94177">
      <w:pPr>
        <w:pStyle w:val="-11"/>
        <w:spacing w:before="120" w:after="120" w:line="360" w:lineRule="auto"/>
        <w:ind w:left="0" w:firstLine="720"/>
        <w:jc w:val="both"/>
        <w:rPr>
          <w:szCs w:val="28"/>
        </w:rPr>
      </w:pPr>
      <w:r w:rsidRPr="00661B1B">
        <w:rPr>
          <w:szCs w:val="28"/>
        </w:rPr>
        <w:lastRenderedPageBreak/>
        <w:t>Малый объем потребления некоторых изделий продиктован не столько нехваткой средств финансирования</w:t>
      </w:r>
      <w:r>
        <w:rPr>
          <w:szCs w:val="28"/>
        </w:rPr>
        <w:t>,</w:t>
      </w:r>
      <w:r w:rsidRPr="00661B1B">
        <w:rPr>
          <w:szCs w:val="28"/>
        </w:rPr>
        <w:t xml:space="preserve"> сколько отсутствием подходящих и современных предложений, доступных через закупки по линии ФСС</w:t>
      </w:r>
      <w:r>
        <w:rPr>
          <w:szCs w:val="28"/>
        </w:rPr>
        <w:t xml:space="preserve"> в том формате, как это имеет место в настоящее время</w:t>
      </w:r>
      <w:r w:rsidRPr="00661B1B">
        <w:rPr>
          <w:szCs w:val="28"/>
        </w:rPr>
        <w:t>.</w:t>
      </w:r>
      <w:r>
        <w:rPr>
          <w:szCs w:val="28"/>
        </w:rPr>
        <w:t xml:space="preserve"> О планах совместной работы по изменению существующего положения вещей говорилось выше в тексте настоящего раздела.</w:t>
      </w:r>
      <w:r w:rsidRPr="00661B1B">
        <w:rPr>
          <w:szCs w:val="28"/>
        </w:rPr>
        <w:t xml:space="preserve"> Также спрос </w:t>
      </w:r>
      <w:r>
        <w:rPr>
          <w:szCs w:val="28"/>
        </w:rPr>
        <w:t xml:space="preserve">на них </w:t>
      </w:r>
      <w:r w:rsidRPr="00661B1B">
        <w:rPr>
          <w:szCs w:val="28"/>
        </w:rPr>
        <w:t>меньше в силу отсутствия полной и легкодоступной информации о правах и процедурах их востребования (в рамках кластера это будет компенсировано созданием специального информационного портала для людей с ограниченными возможностями по продукции</w:t>
      </w:r>
      <w:r>
        <w:rPr>
          <w:szCs w:val="28"/>
        </w:rPr>
        <w:t xml:space="preserve"> </w:t>
      </w:r>
      <w:r w:rsidRPr="00661B1B">
        <w:rPr>
          <w:szCs w:val="28"/>
        </w:rPr>
        <w:t>(изделиям), правам и процедурам их реализации)</w:t>
      </w:r>
      <w:r>
        <w:rPr>
          <w:szCs w:val="28"/>
        </w:rPr>
        <w:t>, а также системами «обратной связи» с общественными организациями, занимающимися вопросами людей с ограниченными возможностями здоровья, включая детей-инвалидов, и с региональными службами социальной защиты, в том числе через механизм создания постоянно действующих совместных экспертно-консультационных советов и/или комиссий</w:t>
      </w:r>
      <w:r w:rsidRPr="00661B1B">
        <w:rPr>
          <w:szCs w:val="28"/>
        </w:rPr>
        <w:t>.</w:t>
      </w:r>
    </w:p>
    <w:p w14:paraId="44D8FC4E" w14:textId="77777777" w:rsidR="00C94177" w:rsidRPr="00661B1B" w:rsidRDefault="00C94177" w:rsidP="00C94177">
      <w:pPr>
        <w:pStyle w:val="-11"/>
        <w:spacing w:before="120" w:after="120" w:line="360" w:lineRule="auto"/>
        <w:ind w:left="0" w:firstLine="720"/>
        <w:jc w:val="both"/>
        <w:rPr>
          <w:szCs w:val="28"/>
        </w:rPr>
      </w:pPr>
      <w:r>
        <w:rPr>
          <w:szCs w:val="28"/>
        </w:rPr>
        <w:t>В рамках социального кластера предполагается реализовать комплекс практических мероприятий, включая те маркетинговые инициативы, о которых упоминалось выше в тексте настоящей Программы, направленные на продвижени</w:t>
      </w:r>
      <w:r w:rsidRPr="00661B1B">
        <w:rPr>
          <w:szCs w:val="28"/>
        </w:rPr>
        <w:t>е на рынок</w:t>
      </w:r>
      <w:r>
        <w:rPr>
          <w:szCs w:val="28"/>
        </w:rPr>
        <w:t xml:space="preserve"> произведенных предприятиями, входящими в состав промышленного блока кластера,</w:t>
      </w:r>
      <w:r w:rsidRPr="00661B1B">
        <w:rPr>
          <w:szCs w:val="28"/>
        </w:rPr>
        <w:t xml:space="preserve"> современных, удобных изделий по стоимости ниже з</w:t>
      </w:r>
      <w:r>
        <w:rPr>
          <w:szCs w:val="28"/>
        </w:rPr>
        <w:t>арубежных аналогов, кроме того,</w:t>
      </w:r>
      <w:r w:rsidRPr="00661B1B">
        <w:rPr>
          <w:szCs w:val="28"/>
        </w:rPr>
        <w:t xml:space="preserve"> адаптированных к условиям </w:t>
      </w:r>
      <w:r>
        <w:rPr>
          <w:szCs w:val="28"/>
        </w:rPr>
        <w:t xml:space="preserve">их </w:t>
      </w:r>
      <w:r w:rsidRPr="00661B1B">
        <w:rPr>
          <w:szCs w:val="28"/>
        </w:rPr>
        <w:t>применения на территориях реализации.</w:t>
      </w:r>
    </w:p>
    <w:p w14:paraId="53540C35" w14:textId="77777777" w:rsidR="00C94177" w:rsidRPr="00661B1B" w:rsidRDefault="00C94177" w:rsidP="00C94177">
      <w:pPr>
        <w:pStyle w:val="-11"/>
        <w:spacing w:before="120" w:after="120" w:line="360" w:lineRule="auto"/>
        <w:ind w:left="0" w:firstLine="720"/>
        <w:jc w:val="both"/>
        <w:rPr>
          <w:szCs w:val="28"/>
        </w:rPr>
      </w:pPr>
      <w:r w:rsidRPr="00661B1B">
        <w:rPr>
          <w:szCs w:val="28"/>
        </w:rPr>
        <w:t>Таким обра</w:t>
      </w:r>
      <w:r>
        <w:rPr>
          <w:szCs w:val="28"/>
        </w:rPr>
        <w:t>зом, работа по масштабированию и (</w:t>
      </w:r>
      <w:r w:rsidRPr="00661B1B">
        <w:rPr>
          <w:szCs w:val="28"/>
        </w:rPr>
        <w:t>или</w:t>
      </w:r>
      <w:r>
        <w:rPr>
          <w:szCs w:val="28"/>
        </w:rPr>
        <w:t>)</w:t>
      </w:r>
      <w:r w:rsidRPr="00661B1B">
        <w:rPr>
          <w:szCs w:val="28"/>
        </w:rPr>
        <w:t xml:space="preserve"> организации нового производства </w:t>
      </w:r>
      <w:r>
        <w:rPr>
          <w:szCs w:val="28"/>
        </w:rPr>
        <w:t xml:space="preserve">в рамках социального кластера промышленного типа Архангельской области </w:t>
      </w:r>
      <w:r w:rsidRPr="00661B1B">
        <w:rPr>
          <w:szCs w:val="28"/>
        </w:rPr>
        <w:t>будет проводит</w:t>
      </w:r>
      <w:r>
        <w:rPr>
          <w:szCs w:val="28"/>
        </w:rPr>
        <w:t>ь</w:t>
      </w:r>
      <w:r w:rsidRPr="00661B1B">
        <w:rPr>
          <w:szCs w:val="28"/>
        </w:rPr>
        <w:t>ся в трех направлениях:</w:t>
      </w:r>
    </w:p>
    <w:p w14:paraId="5A653F38" w14:textId="77777777" w:rsidR="00C94177" w:rsidRPr="00661B1B" w:rsidRDefault="00C94177" w:rsidP="00C94177">
      <w:pPr>
        <w:pStyle w:val="-11"/>
        <w:numPr>
          <w:ilvl w:val="1"/>
          <w:numId w:val="11"/>
        </w:numPr>
        <w:tabs>
          <w:tab w:val="left" w:pos="1134"/>
        </w:tabs>
        <w:spacing w:before="120" w:after="120" w:line="360" w:lineRule="auto"/>
        <w:ind w:left="0" w:firstLine="720"/>
        <w:jc w:val="both"/>
        <w:rPr>
          <w:szCs w:val="28"/>
        </w:rPr>
      </w:pPr>
      <w:r>
        <w:rPr>
          <w:szCs w:val="28"/>
        </w:rPr>
        <w:t>с</w:t>
      </w:r>
      <w:r w:rsidRPr="00661B1B">
        <w:rPr>
          <w:szCs w:val="28"/>
        </w:rPr>
        <w:t>нижение себестоимости и импортозамещение;</w:t>
      </w:r>
    </w:p>
    <w:p w14:paraId="79372BBF" w14:textId="77777777" w:rsidR="00C94177" w:rsidRPr="00661B1B" w:rsidRDefault="00C94177" w:rsidP="00C94177">
      <w:pPr>
        <w:pStyle w:val="-11"/>
        <w:numPr>
          <w:ilvl w:val="1"/>
          <w:numId w:val="11"/>
        </w:numPr>
        <w:tabs>
          <w:tab w:val="left" w:pos="1134"/>
        </w:tabs>
        <w:spacing w:before="120" w:after="120" w:line="360" w:lineRule="auto"/>
        <w:ind w:left="0" w:firstLine="720"/>
        <w:jc w:val="both"/>
        <w:rPr>
          <w:szCs w:val="28"/>
        </w:rPr>
      </w:pPr>
      <w:r>
        <w:rPr>
          <w:szCs w:val="28"/>
        </w:rPr>
        <w:t>р</w:t>
      </w:r>
      <w:r w:rsidRPr="00661B1B">
        <w:rPr>
          <w:szCs w:val="28"/>
        </w:rPr>
        <w:t xml:space="preserve">асширение ассортимента предлагаемых изделий </w:t>
      </w:r>
      <w:r>
        <w:rPr>
          <w:szCs w:val="28"/>
        </w:rPr>
        <w:t>в целях обеспечения</w:t>
      </w:r>
      <w:r w:rsidRPr="00661B1B">
        <w:rPr>
          <w:szCs w:val="28"/>
        </w:rPr>
        <w:t xml:space="preserve"> большего соответствия практике их применения (потребностям людей с ограниченными возможностями);</w:t>
      </w:r>
    </w:p>
    <w:p w14:paraId="54962783" w14:textId="77777777" w:rsidR="00C94177" w:rsidRPr="00661B1B" w:rsidRDefault="00C94177" w:rsidP="00C94177">
      <w:pPr>
        <w:pStyle w:val="-11"/>
        <w:numPr>
          <w:ilvl w:val="1"/>
          <w:numId w:val="11"/>
        </w:numPr>
        <w:tabs>
          <w:tab w:val="left" w:pos="1134"/>
        </w:tabs>
        <w:spacing w:before="120" w:after="120" w:line="360" w:lineRule="auto"/>
        <w:ind w:left="0" w:firstLine="720"/>
        <w:jc w:val="both"/>
        <w:rPr>
          <w:szCs w:val="28"/>
        </w:rPr>
      </w:pPr>
      <w:r>
        <w:rPr>
          <w:szCs w:val="28"/>
        </w:rPr>
        <w:t>о</w:t>
      </w:r>
      <w:r w:rsidRPr="00661B1B">
        <w:rPr>
          <w:szCs w:val="28"/>
        </w:rPr>
        <w:t>рганизация сбыта</w:t>
      </w:r>
      <w:r>
        <w:rPr>
          <w:szCs w:val="28"/>
        </w:rPr>
        <w:t xml:space="preserve"> продукции</w:t>
      </w:r>
      <w:r w:rsidRPr="00661B1B">
        <w:rPr>
          <w:szCs w:val="28"/>
        </w:rPr>
        <w:t xml:space="preserve"> в других регионах и налаживание производства в оптимальных промышленных масштабах по отношению к оптимизационному критерию «себестоимость продукции».</w:t>
      </w:r>
    </w:p>
    <w:p w14:paraId="1F76A070" w14:textId="77777777" w:rsidR="001B7EC5" w:rsidRDefault="00D9600A" w:rsidP="001B7EC5">
      <w:pPr>
        <w:pStyle w:val="1-21"/>
        <w:numPr>
          <w:ilvl w:val="1"/>
          <w:numId w:val="7"/>
        </w:numPr>
        <w:spacing w:before="120" w:after="120" w:line="276" w:lineRule="auto"/>
        <w:jc w:val="both"/>
        <w:outlineLvl w:val="1"/>
        <w:rPr>
          <w:b/>
          <w:sz w:val="28"/>
          <w:szCs w:val="28"/>
        </w:rPr>
      </w:pPr>
      <w:r>
        <w:rPr>
          <w:b/>
          <w:sz w:val="28"/>
          <w:szCs w:val="28"/>
        </w:rPr>
        <w:br w:type="page"/>
      </w:r>
      <w:bookmarkStart w:id="11" w:name="_Toc438680090"/>
      <w:r w:rsidR="001B7EC5" w:rsidRPr="00124405">
        <w:rPr>
          <w:b/>
          <w:sz w:val="28"/>
          <w:szCs w:val="28"/>
        </w:rPr>
        <w:lastRenderedPageBreak/>
        <w:t>Основные ограничения и сдерживающие факторы для запуска и выведения на рынок промышленной продукции кластера</w:t>
      </w:r>
      <w:bookmarkEnd w:id="11"/>
    </w:p>
    <w:p w14:paraId="24F5A5FB" w14:textId="77777777" w:rsidR="00D9600A" w:rsidRDefault="00D9600A" w:rsidP="00425379">
      <w:pPr>
        <w:pStyle w:val="1-21"/>
        <w:spacing w:before="120" w:after="120" w:line="360" w:lineRule="auto"/>
        <w:ind w:left="0" w:firstLine="720"/>
        <w:jc w:val="both"/>
        <w:rPr>
          <w:szCs w:val="28"/>
        </w:rPr>
      </w:pPr>
    </w:p>
    <w:p w14:paraId="7EED57FC" w14:textId="77777777" w:rsidR="00602702" w:rsidRPr="00E5112C" w:rsidRDefault="00602702" w:rsidP="00602702">
      <w:pPr>
        <w:pStyle w:val="1-21"/>
        <w:spacing w:before="120" w:after="120" w:line="360" w:lineRule="auto"/>
        <w:ind w:left="0" w:firstLine="709"/>
        <w:jc w:val="both"/>
        <w:rPr>
          <w:szCs w:val="28"/>
        </w:rPr>
      </w:pPr>
      <w:r w:rsidRPr="00E5112C">
        <w:rPr>
          <w:szCs w:val="28"/>
        </w:rPr>
        <w:t>Несмотря на очевидную социальную значимость, которую проект создания социального кластера промышленного типа имеет не только для Архангельской области, но и в качестве пилотного проекта подобного рода – для страны в целом, анализ процессов реализации заявленных выше мероприятий заставляет обратить внимание на существующие трудности и ограничения, с которыми участникам кластера предстоит столкнуться практически с самых первых дней работы.</w:t>
      </w:r>
    </w:p>
    <w:p w14:paraId="72555B86" w14:textId="77777777" w:rsidR="00602702" w:rsidRPr="00E5112C" w:rsidRDefault="00602702" w:rsidP="00353098">
      <w:pPr>
        <w:pStyle w:val="1-21"/>
        <w:spacing w:before="120" w:after="120" w:line="360" w:lineRule="auto"/>
        <w:ind w:left="0" w:firstLine="709"/>
        <w:contextualSpacing w:val="0"/>
        <w:jc w:val="both"/>
        <w:rPr>
          <w:szCs w:val="28"/>
        </w:rPr>
      </w:pPr>
      <w:r w:rsidRPr="00E5112C">
        <w:rPr>
          <w:szCs w:val="28"/>
        </w:rPr>
        <w:t>Ниже будет дан краткий анализ основных упомянутых выше факторов:</w:t>
      </w:r>
    </w:p>
    <w:p w14:paraId="4FA522FB" w14:textId="77777777" w:rsidR="00602702" w:rsidRPr="00353098" w:rsidRDefault="00602702" w:rsidP="00353098">
      <w:pPr>
        <w:pStyle w:val="1-21"/>
        <w:spacing w:before="120" w:after="120" w:line="360" w:lineRule="auto"/>
        <w:ind w:left="0" w:firstLine="709"/>
        <w:contextualSpacing w:val="0"/>
        <w:jc w:val="both"/>
        <w:rPr>
          <w:szCs w:val="28"/>
        </w:rPr>
      </w:pPr>
      <w:r w:rsidRPr="00353098">
        <w:rPr>
          <w:szCs w:val="28"/>
        </w:rPr>
        <w:t>2.</w:t>
      </w:r>
      <w:r w:rsidR="00414924" w:rsidRPr="00353098">
        <w:rPr>
          <w:szCs w:val="28"/>
        </w:rPr>
        <w:t>4</w:t>
      </w:r>
      <w:r w:rsidRPr="00353098">
        <w:rPr>
          <w:szCs w:val="28"/>
        </w:rPr>
        <w:t>.1. Сложности и ограничения, связанные с доступом к рынку государственных заказов технических средств реабилитации.</w:t>
      </w:r>
    </w:p>
    <w:p w14:paraId="0D3BE867" w14:textId="77777777" w:rsidR="00602702" w:rsidRPr="00E5112C" w:rsidRDefault="00602702" w:rsidP="00602702">
      <w:pPr>
        <w:pStyle w:val="1-21"/>
        <w:spacing w:before="120" w:after="120" w:line="360" w:lineRule="auto"/>
        <w:ind w:left="0" w:firstLine="709"/>
        <w:jc w:val="both"/>
        <w:rPr>
          <w:szCs w:val="28"/>
        </w:rPr>
      </w:pPr>
      <w:r w:rsidRPr="00E5112C">
        <w:rPr>
          <w:szCs w:val="28"/>
        </w:rPr>
        <w:t xml:space="preserve">Совершенно очевидно, что государственные заказы на изготовление и поставку технических средств реабилитации составляют для любого участника данного рынка наиболее значительный и важный канал сбыта производимой продукции. </w:t>
      </w:r>
    </w:p>
    <w:p w14:paraId="4E4F7C80" w14:textId="77777777" w:rsidR="00602702" w:rsidRPr="00E5112C" w:rsidRDefault="00602702" w:rsidP="00602702">
      <w:pPr>
        <w:pStyle w:val="1-21"/>
        <w:spacing w:before="120" w:after="120" w:line="360" w:lineRule="auto"/>
        <w:ind w:left="0" w:firstLine="709"/>
        <w:jc w:val="both"/>
        <w:rPr>
          <w:szCs w:val="28"/>
        </w:rPr>
      </w:pPr>
      <w:r w:rsidRPr="00E5112C">
        <w:rPr>
          <w:szCs w:val="28"/>
        </w:rPr>
        <w:t>Такие заказы, в соответствии с требованиями действующего законодательства Российской Федерации, размещаются уполномоченными на то государственными структурами здравоохранения и социального обеспечения через механизм проведения конкурсов (тендеров) на поставку той или иной номенклатуры ТСР. При этом состав и объем ТСР, закупаемых за счет средств бюджетов разных уровней, определяются организующими соответствующий конкурс (тендер) организациями самостоятельно, в соответствии с их собственными внутренними планами работы.</w:t>
      </w:r>
    </w:p>
    <w:p w14:paraId="5A682678" w14:textId="77777777" w:rsidR="00602702" w:rsidRPr="00E5112C" w:rsidRDefault="00602702" w:rsidP="00602702">
      <w:pPr>
        <w:pStyle w:val="1-21"/>
        <w:spacing w:before="120" w:after="120" w:line="360" w:lineRule="auto"/>
        <w:ind w:left="0" w:firstLine="709"/>
        <w:jc w:val="both"/>
        <w:rPr>
          <w:szCs w:val="28"/>
        </w:rPr>
      </w:pPr>
      <w:r w:rsidRPr="00E5112C">
        <w:rPr>
          <w:szCs w:val="28"/>
        </w:rPr>
        <w:t>Соответственно, поскольку процедура проведения каждого отдельного конкурса (тендера) достаточно сложна и бюрократизирована, а потому занимает много времени, организатор такого конкурса (тендера) естественно стремиться размещать заказы возможно более крупными «блоками», сокращая, таким образом, общее число проводимых конкурсных мероприятий и оптимизируя трудозатраты на проведение каждого из них.</w:t>
      </w:r>
    </w:p>
    <w:p w14:paraId="6898BFFA" w14:textId="77777777" w:rsidR="00602702" w:rsidRPr="00E5112C" w:rsidRDefault="00602702" w:rsidP="00602702">
      <w:pPr>
        <w:pStyle w:val="1-21"/>
        <w:spacing w:before="120" w:after="120" w:line="360" w:lineRule="auto"/>
        <w:ind w:left="0" w:firstLine="709"/>
        <w:jc w:val="both"/>
        <w:rPr>
          <w:szCs w:val="28"/>
        </w:rPr>
      </w:pPr>
      <w:r w:rsidRPr="00E5112C">
        <w:rPr>
          <w:szCs w:val="28"/>
        </w:rPr>
        <w:t xml:space="preserve">Из сказанного очевидно следует, что для участия в конкурсах, организуемых указанным выше образом, более приспособлены не прямые производители той или иной номенклатуры ТСР, представляющие собой в подавляющем большинстве случаев малые и средние предприятия, а крупные торговые компании, не производящие собственной продукции, но консолидирующие товары, произведенные различными производителями, большая часть которых представлена иностранными компаниями, и при этом </w:t>
      </w:r>
      <w:r w:rsidRPr="00E5112C">
        <w:rPr>
          <w:szCs w:val="28"/>
        </w:rPr>
        <w:lastRenderedPageBreak/>
        <w:t>располагающие существенными финансовыми ресурсами, включая кредитные линии, и штатом квалифицированных специалистов, обученных своевременно и правильно выполнять многочисленные требования, предъявляемые структурой-организатором конкурса (тендера) к его участникам.</w:t>
      </w:r>
    </w:p>
    <w:p w14:paraId="4709D9B9" w14:textId="77777777" w:rsidR="00602702" w:rsidRPr="00E5112C" w:rsidRDefault="00602702" w:rsidP="00602702">
      <w:pPr>
        <w:pStyle w:val="1-21"/>
        <w:spacing w:before="120" w:after="120" w:line="360" w:lineRule="auto"/>
        <w:ind w:left="0" w:firstLine="709"/>
        <w:jc w:val="both"/>
        <w:rPr>
          <w:szCs w:val="28"/>
        </w:rPr>
      </w:pPr>
      <w:r w:rsidRPr="00E5112C">
        <w:rPr>
          <w:szCs w:val="28"/>
        </w:rPr>
        <w:t>Понятно, что мелкие и средние предприятия, производящие товары определенной, зачастую весьма ограниченной, номенклатуры в подавляющем большинстве случаев не могут принять участия в организованных подобным образом конкурсных мероприятиях по формальным признакам, а также не могут позволить себе содержание штата специалистов, специально обученных для выполнения функций по подготовке конкурсной документации.</w:t>
      </w:r>
    </w:p>
    <w:p w14:paraId="5FF26A5E" w14:textId="77777777" w:rsidR="00602702" w:rsidRPr="00E5112C" w:rsidRDefault="00602702" w:rsidP="00602702">
      <w:pPr>
        <w:pStyle w:val="1-21"/>
        <w:spacing w:before="120" w:after="120" w:line="360" w:lineRule="auto"/>
        <w:ind w:left="0" w:firstLine="709"/>
        <w:jc w:val="both"/>
        <w:rPr>
          <w:szCs w:val="28"/>
        </w:rPr>
      </w:pPr>
      <w:r w:rsidRPr="00E5112C">
        <w:rPr>
          <w:szCs w:val="28"/>
        </w:rPr>
        <w:t>Принимая во внимание то, что даже факт признания изложенных выше сложностей не приведет в обозримой перспективе к пересмотру действующего механизма организации и регулирования государственных закупок ТСР, представляется целесообразным облегчить малым и средним производителям ТСР доступ к рынку централизованных закупок товаров данной номенклатуры путем первоочередной реализации следующего комплекса мер:</w:t>
      </w:r>
    </w:p>
    <w:p w14:paraId="71E78205" w14:textId="77777777" w:rsidR="00602702" w:rsidRPr="00E5112C" w:rsidRDefault="00602702" w:rsidP="00602702">
      <w:pPr>
        <w:pStyle w:val="1-21"/>
        <w:spacing w:before="120" w:after="120" w:line="360" w:lineRule="auto"/>
        <w:ind w:left="0" w:firstLine="709"/>
        <w:jc w:val="both"/>
        <w:rPr>
          <w:szCs w:val="28"/>
        </w:rPr>
      </w:pPr>
      <w:r w:rsidRPr="00E5112C">
        <w:rPr>
          <w:szCs w:val="28"/>
        </w:rPr>
        <w:t xml:space="preserve">- формировать состав каждого проводимого на территории Архангельской области конкурса (тендера) на поставку ТСР таким образом, чтобы номенклатура и состав распределяемых через конкурсную процедуру лотов соответствовали производственным возможностям местных производителей ТСР, входящих в структуру создаваемого кластера. </w:t>
      </w:r>
    </w:p>
    <w:p w14:paraId="5973ECE8" w14:textId="77777777" w:rsidR="00602702" w:rsidRPr="00E5112C" w:rsidRDefault="00602702" w:rsidP="00602702">
      <w:pPr>
        <w:pStyle w:val="1-21"/>
        <w:spacing w:before="120" w:after="120" w:line="360" w:lineRule="auto"/>
        <w:ind w:left="0" w:firstLine="709"/>
        <w:jc w:val="both"/>
        <w:rPr>
          <w:szCs w:val="28"/>
        </w:rPr>
      </w:pPr>
      <w:r w:rsidRPr="00E5112C">
        <w:rPr>
          <w:szCs w:val="28"/>
        </w:rPr>
        <w:t>Реализовать данную инициативу на практике представляется возможным через механизм учреждения при соответствующем органе социального обеспечения постоянно действующей консультативной (экспертной) комиссии с участием представителей Управляющей компании кластера, в задачу которой входила бы подготовка рекомендаций по номенклатуре выставляемых на конкурс (тендер) лотов.</w:t>
      </w:r>
    </w:p>
    <w:p w14:paraId="4F545A1F" w14:textId="77777777" w:rsidR="00602702" w:rsidRPr="00E5112C" w:rsidRDefault="00602702" w:rsidP="00602702">
      <w:pPr>
        <w:pStyle w:val="1-21"/>
        <w:spacing w:before="120" w:after="120" w:line="360" w:lineRule="auto"/>
        <w:ind w:left="0" w:firstLine="709"/>
        <w:jc w:val="both"/>
        <w:rPr>
          <w:szCs w:val="28"/>
        </w:rPr>
      </w:pPr>
      <w:r w:rsidRPr="00E5112C">
        <w:rPr>
          <w:szCs w:val="28"/>
        </w:rPr>
        <w:t>- в структуре Управляющей компании кластера предусмотреть создание договорно-правового подразделения, оказывающего методологическую поддержку участникам проекта по подготовке конкурсной документации и выполнению иных требований, предъявляемых к участникам системы государственных закупок.</w:t>
      </w:r>
    </w:p>
    <w:p w14:paraId="721228EE" w14:textId="77777777" w:rsidR="00602702" w:rsidRPr="00E5112C" w:rsidRDefault="00602702" w:rsidP="00353098">
      <w:pPr>
        <w:pStyle w:val="1-21"/>
        <w:spacing w:before="120" w:after="120" w:line="360" w:lineRule="auto"/>
        <w:ind w:left="0" w:firstLine="709"/>
        <w:contextualSpacing w:val="0"/>
        <w:jc w:val="both"/>
        <w:rPr>
          <w:szCs w:val="28"/>
        </w:rPr>
      </w:pPr>
      <w:r w:rsidRPr="00E5112C">
        <w:rPr>
          <w:szCs w:val="28"/>
        </w:rPr>
        <w:t xml:space="preserve">- предусмотреть возможность Управляющей компании кластера самостоятельно консолидировать продукцию предприятий-участников и выступать с указанной номенклатурой на конкурсных процедурах от своего имени. </w:t>
      </w:r>
    </w:p>
    <w:p w14:paraId="3DB93237" w14:textId="77777777" w:rsidR="00602702" w:rsidRPr="00353098" w:rsidRDefault="00602702" w:rsidP="00353098">
      <w:pPr>
        <w:pStyle w:val="1-21"/>
        <w:spacing w:before="120" w:after="120" w:line="360" w:lineRule="auto"/>
        <w:ind w:left="0" w:firstLine="709"/>
        <w:contextualSpacing w:val="0"/>
        <w:jc w:val="both"/>
        <w:rPr>
          <w:szCs w:val="28"/>
        </w:rPr>
      </w:pPr>
      <w:r w:rsidRPr="00353098">
        <w:rPr>
          <w:szCs w:val="28"/>
        </w:rPr>
        <w:lastRenderedPageBreak/>
        <w:t>2.</w:t>
      </w:r>
      <w:r w:rsidR="00414924" w:rsidRPr="00353098">
        <w:rPr>
          <w:szCs w:val="28"/>
        </w:rPr>
        <w:t>4</w:t>
      </w:r>
      <w:r w:rsidRPr="00353098">
        <w:rPr>
          <w:szCs w:val="28"/>
        </w:rPr>
        <w:t>.2. Проблемы доступности кредитных ресурсов для модернизации/расширения производства товаров группы ТСР.</w:t>
      </w:r>
    </w:p>
    <w:p w14:paraId="04C83649" w14:textId="77777777" w:rsidR="00602702" w:rsidRPr="00E5112C" w:rsidRDefault="00602702" w:rsidP="00602702">
      <w:pPr>
        <w:pStyle w:val="1-21"/>
        <w:spacing w:before="120" w:after="120" w:line="360" w:lineRule="auto"/>
        <w:ind w:left="0" w:firstLine="709"/>
        <w:jc w:val="both"/>
        <w:rPr>
          <w:szCs w:val="28"/>
        </w:rPr>
      </w:pPr>
      <w:r w:rsidRPr="00E5112C">
        <w:rPr>
          <w:szCs w:val="28"/>
        </w:rPr>
        <w:t>Данные проблемы в современных экономических условиях являются типичными для большинства российских предприятий. В то же время, проблемы доступа к кредитным ресурсам предприятий, производящих товары группы ТСР, заслуживают отдельного внимания, поскольку данная продукция имеет низкую эластичность по цене, определяемую наличием строго ограниченного объема бюджетных средств, выделяемых на данные закупки.</w:t>
      </w:r>
    </w:p>
    <w:p w14:paraId="0FD73AE1" w14:textId="77777777" w:rsidR="00602702" w:rsidRPr="00E5112C" w:rsidRDefault="00602702" w:rsidP="00353098">
      <w:pPr>
        <w:pStyle w:val="1-21"/>
        <w:spacing w:before="120" w:after="120" w:line="360" w:lineRule="auto"/>
        <w:ind w:left="0" w:firstLine="709"/>
        <w:contextualSpacing w:val="0"/>
        <w:jc w:val="both"/>
        <w:rPr>
          <w:szCs w:val="28"/>
        </w:rPr>
      </w:pPr>
      <w:r w:rsidRPr="00E5112C">
        <w:rPr>
          <w:szCs w:val="28"/>
        </w:rPr>
        <w:t>Попыткой уменьшить и смягчить действие указанных выше неблагоприятных факторов является создание в структуре кластера финансового блока, в задачу которого входит организация финансирования деятельности предприятий-участников, в том числе и через механизмы передачи им в лизинг современного технологического оборудования для целей снижения стоимости производимой продукции при одновременном повышении ее потребительских характеристик.</w:t>
      </w:r>
    </w:p>
    <w:p w14:paraId="4EFA9198" w14:textId="77777777" w:rsidR="00602702" w:rsidRPr="00353098" w:rsidRDefault="00602702" w:rsidP="00353098">
      <w:pPr>
        <w:pStyle w:val="1-21"/>
        <w:spacing w:before="120" w:after="120" w:line="360" w:lineRule="auto"/>
        <w:ind w:left="0" w:firstLine="709"/>
        <w:contextualSpacing w:val="0"/>
        <w:jc w:val="both"/>
        <w:rPr>
          <w:szCs w:val="28"/>
        </w:rPr>
      </w:pPr>
      <w:r w:rsidRPr="00353098">
        <w:rPr>
          <w:szCs w:val="28"/>
        </w:rPr>
        <w:t>2.</w:t>
      </w:r>
      <w:r w:rsidR="00414924" w:rsidRPr="00353098">
        <w:rPr>
          <w:szCs w:val="28"/>
        </w:rPr>
        <w:t>4</w:t>
      </w:r>
      <w:r w:rsidRPr="00353098">
        <w:rPr>
          <w:szCs w:val="28"/>
        </w:rPr>
        <w:t xml:space="preserve">.3. Проблемы приобретения органами социальной защиты населения ТСР, изготовленных по индивидуальным заказам. </w:t>
      </w:r>
    </w:p>
    <w:p w14:paraId="7DB05579" w14:textId="77777777" w:rsidR="00602702" w:rsidRPr="00E5112C" w:rsidRDefault="00602702" w:rsidP="00602702">
      <w:pPr>
        <w:pStyle w:val="1-21"/>
        <w:spacing w:before="120" w:after="120" w:line="360" w:lineRule="auto"/>
        <w:ind w:left="0" w:firstLine="709"/>
        <w:jc w:val="both"/>
        <w:rPr>
          <w:szCs w:val="28"/>
        </w:rPr>
      </w:pPr>
      <w:r w:rsidRPr="00E5112C">
        <w:rPr>
          <w:szCs w:val="28"/>
        </w:rPr>
        <w:t>Данный комплекс проблем является характерным исключительно для рассматриваемой группы товаров: давно известно, что эффективность реабилитационных мероприятий с использованием ТСР напрямую зависит приспособленности используемого реабилитационного инструмента к конкретным персональным особенностям своего пользователя.</w:t>
      </w:r>
    </w:p>
    <w:p w14:paraId="70CBFA51" w14:textId="77777777" w:rsidR="00602702" w:rsidRPr="00E5112C" w:rsidRDefault="00602702" w:rsidP="00602702">
      <w:pPr>
        <w:pStyle w:val="1-21"/>
        <w:spacing w:before="120" w:after="120" w:line="360" w:lineRule="auto"/>
        <w:ind w:left="0" w:firstLine="709"/>
        <w:jc w:val="both"/>
        <w:rPr>
          <w:szCs w:val="28"/>
        </w:rPr>
      </w:pPr>
      <w:r w:rsidRPr="00E5112C">
        <w:rPr>
          <w:szCs w:val="28"/>
        </w:rPr>
        <w:t>Соответственно, чем выше степень такой адаптации, тем более ярко выраженный и длительный реабилитационный эффект может быть достигнут.</w:t>
      </w:r>
    </w:p>
    <w:p w14:paraId="5C4EDCE6" w14:textId="77777777" w:rsidR="00602702" w:rsidRPr="00E5112C" w:rsidRDefault="00602702" w:rsidP="00602702">
      <w:pPr>
        <w:pStyle w:val="1-21"/>
        <w:spacing w:before="120" w:after="120" w:line="360" w:lineRule="auto"/>
        <w:ind w:left="0" w:firstLine="709"/>
        <w:jc w:val="both"/>
        <w:rPr>
          <w:szCs w:val="28"/>
        </w:rPr>
      </w:pPr>
      <w:r w:rsidRPr="00E5112C">
        <w:rPr>
          <w:szCs w:val="28"/>
        </w:rPr>
        <w:t>При этом приведенное выше и представляющееся бесспорным утверждение входит в противоречие с действующим механизмом оптовых закупок таких ТСР, по определению исключающим учет персональных особенностей лица, которое в дальнейшем будет использовать эти средства.</w:t>
      </w:r>
    </w:p>
    <w:p w14:paraId="587D5DE9" w14:textId="77777777" w:rsidR="00602702" w:rsidRPr="00E5112C" w:rsidRDefault="00602702" w:rsidP="00602702">
      <w:pPr>
        <w:pStyle w:val="1-21"/>
        <w:spacing w:before="120" w:after="120" w:line="360" w:lineRule="auto"/>
        <w:ind w:left="0" w:firstLine="709"/>
        <w:jc w:val="both"/>
        <w:rPr>
          <w:szCs w:val="28"/>
        </w:rPr>
      </w:pPr>
      <w:r w:rsidRPr="00E5112C">
        <w:rPr>
          <w:szCs w:val="28"/>
        </w:rPr>
        <w:t xml:space="preserve">Одновременно комплекс мероприятий по созданию социального кластера предусматривает приобретение его медицинским сегментом, включающим ведущие реабилитационные центры Архангельской области, специального 3D оборудования, позволяющего создавать трехмерные модели целого ряда технических средств реабилитации для их дальнейшей передачи в производство. Понятно, что производство в этом случае будет носить ярко выраженный индивидуальный характер и будет иметь отличные от массового стоимостные характеристики. </w:t>
      </w:r>
    </w:p>
    <w:p w14:paraId="5C88A53C" w14:textId="77777777" w:rsidR="00602702" w:rsidRPr="00E5112C" w:rsidRDefault="00602702" w:rsidP="00602702">
      <w:pPr>
        <w:pStyle w:val="1-21"/>
        <w:spacing w:before="120" w:after="120" w:line="360" w:lineRule="auto"/>
        <w:ind w:left="0" w:firstLine="709"/>
        <w:jc w:val="both"/>
        <w:rPr>
          <w:szCs w:val="28"/>
        </w:rPr>
      </w:pPr>
      <w:r w:rsidRPr="00E5112C">
        <w:rPr>
          <w:szCs w:val="28"/>
        </w:rPr>
        <w:lastRenderedPageBreak/>
        <w:t>В то же время, изготовленное указанным выше образом техническое средство или приспособление, по оценкам профильных специалистов, будет иметь гораздо более длительный, по сравнению с типовым образцом, срок использования (эксплуатации) и окажет значительно более выраженный реабилитирующий эффект, являющийся, в конечном итоге, основной целью всех рассматриваемых мероприятий.</w:t>
      </w:r>
    </w:p>
    <w:p w14:paraId="0137D6BA" w14:textId="77777777" w:rsidR="00602702" w:rsidRPr="00E5112C" w:rsidRDefault="00602702" w:rsidP="00353098">
      <w:pPr>
        <w:pStyle w:val="1-21"/>
        <w:spacing w:before="120" w:after="120" w:line="360" w:lineRule="auto"/>
        <w:ind w:left="0" w:firstLine="709"/>
        <w:contextualSpacing w:val="0"/>
        <w:jc w:val="both"/>
        <w:rPr>
          <w:szCs w:val="28"/>
        </w:rPr>
      </w:pPr>
      <w:r w:rsidRPr="00E5112C">
        <w:rPr>
          <w:szCs w:val="28"/>
        </w:rPr>
        <w:t>Понятно, что закупка изготовленных указанных выше образом ТСР через действующий механизм организации государственных закупок вряд ли возможна. Поэтому данный вопрос планируется передать для обсуждения совместной консультационной (экспертной) группе, о целесообразности создания которой говорилось в первом пункте настоящего раздела.</w:t>
      </w:r>
    </w:p>
    <w:p w14:paraId="56354E93" w14:textId="77777777" w:rsidR="00602702" w:rsidRPr="00353098" w:rsidRDefault="00602702" w:rsidP="00353098">
      <w:pPr>
        <w:pStyle w:val="1-21"/>
        <w:spacing w:before="120" w:after="120" w:line="360" w:lineRule="auto"/>
        <w:ind w:left="0" w:firstLine="709"/>
        <w:contextualSpacing w:val="0"/>
        <w:jc w:val="both"/>
        <w:rPr>
          <w:szCs w:val="28"/>
        </w:rPr>
      </w:pPr>
      <w:r w:rsidRPr="00353098">
        <w:rPr>
          <w:szCs w:val="28"/>
        </w:rPr>
        <w:t>2.</w:t>
      </w:r>
      <w:r w:rsidR="00414924" w:rsidRPr="00353098">
        <w:rPr>
          <w:szCs w:val="28"/>
        </w:rPr>
        <w:t>4</w:t>
      </w:r>
      <w:r w:rsidRPr="00353098">
        <w:rPr>
          <w:szCs w:val="28"/>
        </w:rPr>
        <w:t>.4. Сложности в процессе организации на территории Архангельской области совместных с ведущими иностранными производителями сборочных производств современных ТСР.</w:t>
      </w:r>
    </w:p>
    <w:p w14:paraId="56142F4D" w14:textId="77777777" w:rsidR="00602702" w:rsidRPr="00E5112C" w:rsidRDefault="00602702" w:rsidP="00602702">
      <w:pPr>
        <w:pStyle w:val="1-21"/>
        <w:spacing w:before="120" w:after="120" w:line="360" w:lineRule="auto"/>
        <w:ind w:left="0" w:firstLine="709"/>
        <w:jc w:val="both"/>
        <w:rPr>
          <w:szCs w:val="28"/>
        </w:rPr>
      </w:pPr>
      <w:r w:rsidRPr="00E5112C">
        <w:rPr>
          <w:szCs w:val="28"/>
        </w:rPr>
        <w:t>Наличие указанных выше сложностей во многом обусловлено не только и не столько нежеланием ведущих мировых производителей ТСР организовывать совместные сборочные производства на территории Российской Федерации, сколько современной политической ситуацией и действующими в отношении России экономическими санкциями и запретами, скорейшая отмена которых представляется все более и более проблематичной.</w:t>
      </w:r>
    </w:p>
    <w:p w14:paraId="5F67705E" w14:textId="77777777" w:rsidR="00602702" w:rsidRPr="00E5112C" w:rsidRDefault="00602702" w:rsidP="00602702">
      <w:pPr>
        <w:pStyle w:val="1-21"/>
        <w:spacing w:before="120" w:after="120" w:line="360" w:lineRule="auto"/>
        <w:ind w:left="0" w:firstLine="709"/>
        <w:jc w:val="both"/>
        <w:rPr>
          <w:szCs w:val="28"/>
        </w:rPr>
      </w:pPr>
      <w:r w:rsidRPr="00E5112C">
        <w:rPr>
          <w:szCs w:val="28"/>
        </w:rPr>
        <w:t>Простого практического решения обозначенной выше проблемы, как представляется, не существует, что, однако, не означает нецелесообразности принятия конкретных шагов в данном направлении. К числу таковых можно на данном этапе развития рассматриваемого проекта отнести организацию переговоров руководства области с приглашаемыми для обсуждения вопросов создания совместных производств иностранными партнерами, обсуждение данных вопросов при различного рода межпарламентских и трансграничных контактах (в особенности с представителями Скандинавских стран), контактах между представителями региональных торгово-промышленных палат и т.д.</w:t>
      </w:r>
    </w:p>
    <w:p w14:paraId="1E4EA65C" w14:textId="77777777" w:rsidR="00425379" w:rsidRPr="00D9600A" w:rsidRDefault="00602702" w:rsidP="00602702">
      <w:pPr>
        <w:pStyle w:val="1-21"/>
        <w:spacing w:before="120" w:after="120" w:line="360" w:lineRule="auto"/>
        <w:ind w:left="0" w:firstLine="720"/>
        <w:jc w:val="both"/>
        <w:rPr>
          <w:szCs w:val="28"/>
        </w:rPr>
      </w:pPr>
      <w:r w:rsidRPr="00E5112C">
        <w:rPr>
          <w:szCs w:val="28"/>
        </w:rPr>
        <w:t>Необходимо отдельно отметить, что, как показывает практика, контакты по данным темам и направлениям сотрудничества могут оказаться наиболее продуктивными, по сравнению со всеми прочими, поскольку относятся к гуманитарной сфере, каковой в указанных выше странах уделяется первостепенное внимание</w:t>
      </w:r>
    </w:p>
    <w:p w14:paraId="4A50D397" w14:textId="77777777" w:rsidR="001B7EC5" w:rsidRPr="00124405" w:rsidRDefault="00425379" w:rsidP="001B7EC5">
      <w:pPr>
        <w:pStyle w:val="1-21"/>
        <w:numPr>
          <w:ilvl w:val="0"/>
          <w:numId w:val="7"/>
        </w:numPr>
        <w:spacing w:before="120" w:after="120" w:line="276" w:lineRule="auto"/>
        <w:jc w:val="both"/>
        <w:outlineLvl w:val="0"/>
        <w:rPr>
          <w:b/>
          <w:sz w:val="28"/>
          <w:szCs w:val="28"/>
        </w:rPr>
      </w:pPr>
      <w:r>
        <w:rPr>
          <w:b/>
          <w:sz w:val="28"/>
          <w:szCs w:val="28"/>
        </w:rPr>
        <w:br w:type="page"/>
      </w:r>
      <w:bookmarkStart w:id="12" w:name="_Toc438680091"/>
      <w:r w:rsidR="001B7EC5" w:rsidRPr="00124405">
        <w:rPr>
          <w:b/>
          <w:sz w:val="28"/>
          <w:szCs w:val="28"/>
        </w:rPr>
        <w:lastRenderedPageBreak/>
        <w:t>Сроки реализации программы развития промышленного кластера</w:t>
      </w:r>
      <w:bookmarkEnd w:id="12"/>
    </w:p>
    <w:p w14:paraId="19D21C3A" w14:textId="77777777" w:rsidR="001B7EC5" w:rsidRPr="00124405" w:rsidRDefault="001B7EC5" w:rsidP="001B7EC5">
      <w:pPr>
        <w:pStyle w:val="1-21"/>
        <w:numPr>
          <w:ilvl w:val="1"/>
          <w:numId w:val="7"/>
        </w:numPr>
        <w:spacing w:before="120" w:after="120" w:line="276" w:lineRule="auto"/>
        <w:jc w:val="both"/>
        <w:outlineLvl w:val="1"/>
        <w:rPr>
          <w:b/>
          <w:sz w:val="28"/>
          <w:szCs w:val="28"/>
        </w:rPr>
      </w:pPr>
      <w:bookmarkStart w:id="13" w:name="_Toc438680092"/>
      <w:r w:rsidRPr="00124405">
        <w:rPr>
          <w:b/>
          <w:sz w:val="28"/>
          <w:szCs w:val="28"/>
        </w:rPr>
        <w:t>Сроки реализации программы в целом</w:t>
      </w:r>
      <w:bookmarkEnd w:id="13"/>
    </w:p>
    <w:p w14:paraId="2C91A4C7" w14:textId="77777777" w:rsidR="00425379" w:rsidRDefault="00425379" w:rsidP="00112F63">
      <w:pPr>
        <w:spacing w:line="360" w:lineRule="auto"/>
        <w:ind w:firstLine="709"/>
        <w:jc w:val="both"/>
      </w:pPr>
    </w:p>
    <w:p w14:paraId="6A6B399C" w14:textId="77777777" w:rsidR="00414924" w:rsidRDefault="00414924" w:rsidP="00112F63">
      <w:pPr>
        <w:spacing w:line="360" w:lineRule="auto"/>
        <w:ind w:firstLine="709"/>
        <w:contextualSpacing/>
        <w:jc w:val="both"/>
      </w:pPr>
      <w:r>
        <w:t>Программа создания и развития социального кластера промышленного типа в Архангельской области рассчитана на пятилетний срок реализации и будет действовать до конца 2020 года включительно.</w:t>
      </w:r>
    </w:p>
    <w:p w14:paraId="2E8E1547" w14:textId="77777777" w:rsidR="00414924" w:rsidRDefault="00414924" w:rsidP="00353098">
      <w:pPr>
        <w:spacing w:after="200" w:line="360" w:lineRule="auto"/>
        <w:ind w:firstLine="709"/>
        <w:contextualSpacing/>
        <w:jc w:val="both"/>
      </w:pPr>
      <w:r>
        <w:t>Успешным завершением мероприятий по практической реализации положений Программы будет считаться достижение следующих показателей:</w:t>
      </w:r>
    </w:p>
    <w:p w14:paraId="1BD30515" w14:textId="77777777" w:rsidR="00414924" w:rsidRDefault="00414924" w:rsidP="00353098">
      <w:pPr>
        <w:spacing w:after="200" w:line="360" w:lineRule="auto"/>
        <w:ind w:firstLine="709"/>
        <w:contextualSpacing/>
        <w:jc w:val="both"/>
      </w:pPr>
      <w:r>
        <w:t>- Обеспечение полного удовлетворения заявок населения Архангельской области на средства технической реабилитации, включая сложные ТСР в части, относящейся к номенклатуре производства предприятий, формирующих кластер.</w:t>
      </w:r>
    </w:p>
    <w:p w14:paraId="0976CAA1" w14:textId="77777777" w:rsidR="00414924" w:rsidRDefault="00414924" w:rsidP="00353098">
      <w:pPr>
        <w:spacing w:after="200" w:line="360" w:lineRule="auto"/>
        <w:ind w:firstLine="709"/>
        <w:contextualSpacing/>
        <w:jc w:val="both"/>
      </w:pPr>
      <w:r>
        <w:t>- Поставка в другие регионы Российской Федерации или на экспорт не менее 30% производимых кластером ТСР или, в зависимости от случая, комплектующих для их производства, в стоимостном выражении.</w:t>
      </w:r>
    </w:p>
    <w:p w14:paraId="2D48275B" w14:textId="77777777" w:rsidR="00414924" w:rsidRDefault="00414924" w:rsidP="00353098">
      <w:pPr>
        <w:spacing w:after="200" w:line="360" w:lineRule="auto"/>
        <w:ind w:firstLine="709"/>
        <w:contextualSpacing/>
        <w:jc w:val="both"/>
      </w:pPr>
      <w:r>
        <w:t>- Адаптация полного объема производимых предприятиями кластера ТСР к природно-климатическим условиям Архангельской области и других северных регионов Российской Федерации.</w:t>
      </w:r>
    </w:p>
    <w:p w14:paraId="441A8F9F" w14:textId="77777777" w:rsidR="00414924" w:rsidRDefault="00414924" w:rsidP="00353098">
      <w:pPr>
        <w:spacing w:after="200" w:line="360" w:lineRule="auto"/>
        <w:ind w:firstLine="709"/>
        <w:contextualSpacing/>
        <w:jc w:val="both"/>
      </w:pPr>
      <w:r>
        <w:t>- Полное обеспечение нуждающихся, чья соответствующая потребность установлена на основании заключения профильного лечебного учреждения, средствами технической реабилитации, изготовленными с учетом персональных особенностей пациента в индивидуальном порядке.</w:t>
      </w:r>
    </w:p>
    <w:p w14:paraId="4A049E21" w14:textId="77777777" w:rsidR="00425379" w:rsidRDefault="00414924" w:rsidP="00353098">
      <w:pPr>
        <w:spacing w:after="200" w:line="360" w:lineRule="auto"/>
        <w:ind w:firstLine="709"/>
        <w:contextualSpacing/>
        <w:jc w:val="both"/>
      </w:pPr>
      <w:r>
        <w:t>- Создание на территории Архангельской области полного цикла производства технических средств реабилитации: от проектирования до выпуска готового изделия, включая сложные технические средства.</w:t>
      </w:r>
    </w:p>
    <w:p w14:paraId="2E3329E3" w14:textId="77777777" w:rsidR="001B7EC5" w:rsidRDefault="00425379" w:rsidP="001B7EC5">
      <w:pPr>
        <w:pStyle w:val="1-21"/>
        <w:numPr>
          <w:ilvl w:val="1"/>
          <w:numId w:val="7"/>
        </w:numPr>
        <w:spacing w:before="120" w:after="120" w:line="276" w:lineRule="auto"/>
        <w:jc w:val="both"/>
        <w:outlineLvl w:val="1"/>
        <w:rPr>
          <w:b/>
          <w:sz w:val="28"/>
          <w:szCs w:val="28"/>
        </w:rPr>
      </w:pPr>
      <w:r>
        <w:rPr>
          <w:b/>
          <w:sz w:val="28"/>
          <w:szCs w:val="28"/>
        </w:rPr>
        <w:br w:type="page"/>
      </w:r>
      <w:bookmarkStart w:id="14" w:name="_Toc438680093"/>
      <w:r w:rsidR="001B7EC5" w:rsidRPr="00124405">
        <w:rPr>
          <w:b/>
          <w:sz w:val="28"/>
          <w:szCs w:val="28"/>
        </w:rPr>
        <w:lastRenderedPageBreak/>
        <w:t>Контрольные этапы программы и сроки их реализации с указанием промежуточных значений целевых показателей программы</w:t>
      </w:r>
      <w:bookmarkEnd w:id="14"/>
    </w:p>
    <w:p w14:paraId="7BDAB165" w14:textId="77777777" w:rsidR="00425379" w:rsidRPr="00425379" w:rsidRDefault="00425379" w:rsidP="00425379">
      <w:pPr>
        <w:pStyle w:val="1-21"/>
        <w:spacing w:before="120" w:after="120" w:line="360" w:lineRule="auto"/>
        <w:ind w:left="0" w:firstLine="720"/>
        <w:jc w:val="both"/>
        <w:rPr>
          <w:szCs w:val="28"/>
        </w:rPr>
      </w:pPr>
    </w:p>
    <w:p w14:paraId="0FD457EC" w14:textId="77777777" w:rsidR="00414924" w:rsidRPr="00414924" w:rsidRDefault="00414924" w:rsidP="00353098">
      <w:pPr>
        <w:pStyle w:val="1-21"/>
        <w:spacing w:before="120" w:after="120" w:line="360" w:lineRule="auto"/>
        <w:ind w:left="0" w:firstLine="720"/>
        <w:contextualSpacing w:val="0"/>
        <w:jc w:val="both"/>
        <w:rPr>
          <w:szCs w:val="28"/>
        </w:rPr>
      </w:pPr>
      <w:r w:rsidRPr="00414924">
        <w:rPr>
          <w:szCs w:val="28"/>
        </w:rPr>
        <w:t>Для целей контроля сроков и порядка реализации положений настоящей Программы установлены следующие контрольные этапы ее реализации:</w:t>
      </w:r>
    </w:p>
    <w:p w14:paraId="603D9F52" w14:textId="77777777" w:rsidR="00414924" w:rsidRPr="00353098" w:rsidRDefault="00414924" w:rsidP="00353098">
      <w:pPr>
        <w:pStyle w:val="1-21"/>
        <w:spacing w:before="120" w:after="120" w:line="360" w:lineRule="auto"/>
        <w:ind w:left="0" w:firstLine="720"/>
        <w:contextualSpacing w:val="0"/>
        <w:jc w:val="both"/>
        <w:rPr>
          <w:szCs w:val="28"/>
        </w:rPr>
      </w:pPr>
      <w:r w:rsidRPr="00353098">
        <w:rPr>
          <w:szCs w:val="28"/>
        </w:rPr>
        <w:t>3.2.1.</w:t>
      </w:r>
      <w:r w:rsidRPr="00353098">
        <w:rPr>
          <w:szCs w:val="28"/>
        </w:rPr>
        <w:tab/>
        <w:t>Подготовительный этап, рассчитанный на период с сентября 2015 года по март 2016 года.</w:t>
      </w:r>
    </w:p>
    <w:p w14:paraId="3715FB89" w14:textId="77777777" w:rsidR="00414924" w:rsidRPr="00414924" w:rsidRDefault="00414924" w:rsidP="00414924">
      <w:pPr>
        <w:pStyle w:val="1-21"/>
        <w:spacing w:before="120" w:after="120" w:line="360" w:lineRule="auto"/>
        <w:ind w:left="0" w:firstLine="720"/>
        <w:jc w:val="both"/>
        <w:rPr>
          <w:szCs w:val="28"/>
        </w:rPr>
      </w:pPr>
      <w:r w:rsidRPr="00414924">
        <w:rPr>
          <w:szCs w:val="28"/>
        </w:rPr>
        <w:t>Задачей данного этапа является формирование организационно-финансовой структуры кластера, подготовка комплекта документов, регламентирующих его деятельность, формирование органов управления и координации, разработка программ модернизации или, в зависимости от случая, создания новых производств, научно-исследовательских и опытно-конструкторских подразделений, определение номенклатуры промышленного и лабораторного оборудования, необходимого для обеспечения деятельности создаваемых (модернизируемых) производств, определение объемов и источников финансирования указанных выше работ.</w:t>
      </w:r>
    </w:p>
    <w:p w14:paraId="615F7C14" w14:textId="77777777" w:rsidR="00414924" w:rsidRPr="00353098" w:rsidRDefault="00414924" w:rsidP="00353098">
      <w:pPr>
        <w:pStyle w:val="1-21"/>
        <w:spacing w:before="120" w:after="120" w:line="360" w:lineRule="auto"/>
        <w:ind w:left="0" w:firstLine="720"/>
        <w:contextualSpacing w:val="0"/>
        <w:jc w:val="both"/>
        <w:rPr>
          <w:szCs w:val="28"/>
        </w:rPr>
      </w:pPr>
      <w:r w:rsidRPr="00414924">
        <w:rPr>
          <w:szCs w:val="28"/>
        </w:rPr>
        <w:t xml:space="preserve">Срок окончания работ по реализации мероприятий подготовительного этапа </w:t>
      </w:r>
      <w:r w:rsidRPr="00353098">
        <w:rPr>
          <w:szCs w:val="28"/>
        </w:rPr>
        <w:t>организации социального кластера промышленного типа Архангельской области – 01 апреля 2016 года.</w:t>
      </w:r>
    </w:p>
    <w:p w14:paraId="2727E5C8" w14:textId="77777777" w:rsidR="00414924" w:rsidRPr="00353098" w:rsidRDefault="00414924" w:rsidP="00353098">
      <w:pPr>
        <w:pStyle w:val="1-21"/>
        <w:spacing w:before="120" w:after="120" w:line="360" w:lineRule="auto"/>
        <w:ind w:left="0" w:firstLine="720"/>
        <w:contextualSpacing w:val="0"/>
        <w:jc w:val="both"/>
        <w:rPr>
          <w:szCs w:val="28"/>
        </w:rPr>
      </w:pPr>
      <w:r w:rsidRPr="00353098">
        <w:rPr>
          <w:szCs w:val="28"/>
        </w:rPr>
        <w:t>3.2.2.</w:t>
      </w:r>
      <w:r w:rsidRPr="00353098">
        <w:rPr>
          <w:szCs w:val="28"/>
        </w:rPr>
        <w:tab/>
        <w:t>Стартовый этап, рассчитанный на период с апреля 2016 года по декабрь 2016 года.</w:t>
      </w:r>
    </w:p>
    <w:p w14:paraId="40A6ED51" w14:textId="77777777" w:rsidR="00414924" w:rsidRPr="00414924" w:rsidRDefault="00414924" w:rsidP="00414924">
      <w:pPr>
        <w:pStyle w:val="1-21"/>
        <w:spacing w:before="120" w:after="120" w:line="360" w:lineRule="auto"/>
        <w:ind w:left="0" w:firstLine="720"/>
        <w:jc w:val="both"/>
        <w:rPr>
          <w:szCs w:val="28"/>
        </w:rPr>
      </w:pPr>
      <w:r w:rsidRPr="00414924">
        <w:rPr>
          <w:szCs w:val="28"/>
        </w:rPr>
        <w:t>В ходе реализации стартового этапа развития социального кластера промышленного типа Архангельской области осуществляются мероприятия по модернизации существующих производств</w:t>
      </w:r>
      <w:r w:rsidR="00472B1B">
        <w:rPr>
          <w:szCs w:val="28"/>
        </w:rPr>
        <w:t>,</w:t>
      </w:r>
      <w:r w:rsidRPr="00414924">
        <w:rPr>
          <w:szCs w:val="28"/>
        </w:rPr>
        <w:t xml:space="preserve"> входящих в состав кластера промышленных предприятий</w:t>
      </w:r>
      <w:r w:rsidR="00472B1B">
        <w:rPr>
          <w:szCs w:val="28"/>
        </w:rPr>
        <w:t>,</w:t>
      </w:r>
      <w:r w:rsidRPr="00414924">
        <w:rPr>
          <w:szCs w:val="28"/>
        </w:rPr>
        <w:t xml:space="preserve"> или, в зависимости от случая, установке новых производственных линий, созданию научно-исследовательской и опытно-конструкторской базы кластера, подготовке или переобучению кадров для целей обеспечения эффективной эксплуатации закупаемого в рамках реализации настоящей Программы промышленного и лабораторного оборудования.</w:t>
      </w:r>
    </w:p>
    <w:p w14:paraId="5EEB1716" w14:textId="77777777" w:rsidR="00414924" w:rsidRPr="00414924" w:rsidRDefault="00414924" w:rsidP="00414924">
      <w:pPr>
        <w:pStyle w:val="1-21"/>
        <w:spacing w:before="120" w:after="120" w:line="360" w:lineRule="auto"/>
        <w:ind w:left="0" w:firstLine="720"/>
        <w:jc w:val="both"/>
        <w:rPr>
          <w:szCs w:val="28"/>
        </w:rPr>
      </w:pPr>
      <w:r w:rsidRPr="00414924">
        <w:rPr>
          <w:szCs w:val="28"/>
        </w:rPr>
        <w:t>Реализация мероприятий данного этапа развития кластера контролируется по следующим промежуточным показателям:</w:t>
      </w:r>
    </w:p>
    <w:p w14:paraId="7BE19EF3" w14:textId="77777777" w:rsidR="00414924" w:rsidRPr="00414924" w:rsidRDefault="00414924" w:rsidP="00414924">
      <w:pPr>
        <w:pStyle w:val="1-21"/>
        <w:spacing w:before="120" w:after="120" w:line="360" w:lineRule="auto"/>
        <w:ind w:left="0" w:firstLine="720"/>
        <w:jc w:val="both"/>
        <w:rPr>
          <w:szCs w:val="28"/>
        </w:rPr>
      </w:pPr>
      <w:r w:rsidRPr="00414924">
        <w:rPr>
          <w:szCs w:val="28"/>
        </w:rPr>
        <w:t xml:space="preserve">- не позднее 30 апреля 2016 года должно быть осуществлено дообследование входящих в состав кластера промышленных предприятий, научно-исследовательских и опытно-конструкторских организаций для целей составления исчерпывающего списка </w:t>
      </w:r>
      <w:r w:rsidRPr="00414924">
        <w:rPr>
          <w:szCs w:val="28"/>
        </w:rPr>
        <w:lastRenderedPageBreak/>
        <w:t>промышленного и лабораторного оборудования, необходимого для достижения целей создания кластера.</w:t>
      </w:r>
    </w:p>
    <w:p w14:paraId="199BC910" w14:textId="77777777" w:rsidR="00414924" w:rsidRPr="00414924" w:rsidRDefault="00414924" w:rsidP="00414924">
      <w:pPr>
        <w:pStyle w:val="1-21"/>
        <w:spacing w:before="120" w:after="120" w:line="360" w:lineRule="auto"/>
        <w:ind w:left="0" w:firstLine="720"/>
        <w:jc w:val="both"/>
        <w:rPr>
          <w:szCs w:val="28"/>
        </w:rPr>
      </w:pPr>
      <w:r w:rsidRPr="00414924">
        <w:rPr>
          <w:szCs w:val="28"/>
        </w:rPr>
        <w:t>К указанному сроку Управляющая компания кластера определяет список производителей и поставщиков такого оборудования и готовит предложения по проведению с ними коммерческих переговоров.</w:t>
      </w:r>
    </w:p>
    <w:p w14:paraId="087D3D2A" w14:textId="77777777" w:rsidR="00414924" w:rsidRPr="00414924" w:rsidRDefault="00414924" w:rsidP="00414924">
      <w:pPr>
        <w:pStyle w:val="1-21"/>
        <w:spacing w:before="120" w:after="120" w:line="360" w:lineRule="auto"/>
        <w:ind w:left="0" w:firstLine="720"/>
        <w:jc w:val="both"/>
        <w:rPr>
          <w:szCs w:val="28"/>
        </w:rPr>
      </w:pPr>
      <w:r w:rsidRPr="00414924">
        <w:rPr>
          <w:szCs w:val="28"/>
        </w:rPr>
        <w:t>- в период с 01 мая по 30 июня 2016 года Управляющая компания кластера проводит с выбранными производителями указанного выше оборудования коммерческие переговоры для определения наиболее выгодных условий его приобретения, определяет источники финансирования оплаты таких договоров (контрактов), заключает и вводит в действие соответствующие договоры (контракты) на поставку указанного оборудования, его монтаж, запуск в эксплуатацию, гарантийное и постгарантийное техническое обслуживание и ремонт, а также на подготовку кадров для его безопасной и эффективной эксплуатации.</w:t>
      </w:r>
    </w:p>
    <w:p w14:paraId="47A01946" w14:textId="77777777" w:rsidR="00414924" w:rsidRPr="00414924" w:rsidRDefault="00414924" w:rsidP="00414924">
      <w:pPr>
        <w:pStyle w:val="1-21"/>
        <w:spacing w:before="120" w:after="120" w:line="360" w:lineRule="auto"/>
        <w:ind w:left="0" w:firstLine="720"/>
        <w:jc w:val="both"/>
        <w:rPr>
          <w:szCs w:val="28"/>
        </w:rPr>
      </w:pPr>
      <w:r w:rsidRPr="00414924">
        <w:rPr>
          <w:szCs w:val="28"/>
        </w:rPr>
        <w:t xml:space="preserve">- в период с 01 июля 2016 года по 31 декабря 2016 года осуществляются мероприятия по исполнению заключенных договоров (контрактов) на поставку нового или модернизацию имеющегося промышленного и лабораторного оборудования, его монтажу и вводу в эксплуатацию. </w:t>
      </w:r>
    </w:p>
    <w:p w14:paraId="63F661ED" w14:textId="77777777" w:rsidR="00414924" w:rsidRPr="00414924" w:rsidRDefault="00414924" w:rsidP="00414924">
      <w:pPr>
        <w:pStyle w:val="1-21"/>
        <w:spacing w:before="120" w:after="120" w:line="360" w:lineRule="auto"/>
        <w:ind w:left="0" w:firstLine="720"/>
        <w:jc w:val="both"/>
        <w:rPr>
          <w:szCs w:val="28"/>
        </w:rPr>
      </w:pPr>
      <w:r w:rsidRPr="00414924">
        <w:rPr>
          <w:szCs w:val="28"/>
        </w:rPr>
        <w:t>Параллельно с этим проводится работа по организации допуска всей номенклатуры производимых предприятиями кластера ТСР к конкурсным (тендерным) процедурам по централизованным закупкам данных ТСР уполномоченными организациями Архангельской области и других регионов Российской Федерации, в порядке, обозначенном в тексте настоящей Программы.</w:t>
      </w:r>
    </w:p>
    <w:p w14:paraId="7E17B695" w14:textId="77777777" w:rsidR="00414924" w:rsidRPr="00353098" w:rsidRDefault="00414924" w:rsidP="00353098">
      <w:pPr>
        <w:pStyle w:val="1-21"/>
        <w:spacing w:before="120" w:after="120" w:line="360" w:lineRule="auto"/>
        <w:ind w:left="0" w:firstLine="720"/>
        <w:contextualSpacing w:val="0"/>
        <w:jc w:val="both"/>
        <w:rPr>
          <w:szCs w:val="28"/>
        </w:rPr>
      </w:pPr>
      <w:r w:rsidRPr="00414924">
        <w:rPr>
          <w:szCs w:val="28"/>
        </w:rPr>
        <w:t xml:space="preserve">Таким образом, к 31 декабря 2016 года промышленная, научно-исследовательская и опытно-конструкторская структуры кластера должны быть полностью сформированы, обеспечены соответствующим материально-техническими ресурсами и введены в </w:t>
      </w:r>
      <w:r w:rsidRPr="00353098">
        <w:rPr>
          <w:szCs w:val="28"/>
        </w:rPr>
        <w:t>действие.</w:t>
      </w:r>
    </w:p>
    <w:p w14:paraId="6EC46B23" w14:textId="77777777" w:rsidR="00414924" w:rsidRPr="00353098" w:rsidRDefault="00414924" w:rsidP="00353098">
      <w:pPr>
        <w:pStyle w:val="1-21"/>
        <w:spacing w:before="120" w:after="120" w:line="360" w:lineRule="auto"/>
        <w:ind w:left="0" w:firstLine="720"/>
        <w:contextualSpacing w:val="0"/>
        <w:jc w:val="both"/>
        <w:rPr>
          <w:szCs w:val="28"/>
        </w:rPr>
      </w:pPr>
      <w:r w:rsidRPr="00353098">
        <w:rPr>
          <w:szCs w:val="28"/>
        </w:rPr>
        <w:t>3.2.3.</w:t>
      </w:r>
      <w:r w:rsidRPr="00353098">
        <w:rPr>
          <w:szCs w:val="28"/>
        </w:rPr>
        <w:tab/>
        <w:t>Основной этап деятельности социального кластера промышленного типа Архангельской области реализуется в период с 01 января 2017 года и до конца планового периода действия настоящей Программы.</w:t>
      </w:r>
    </w:p>
    <w:p w14:paraId="004F050C" w14:textId="77777777" w:rsidR="00414924" w:rsidRPr="00414924" w:rsidRDefault="00414924" w:rsidP="00414924">
      <w:pPr>
        <w:pStyle w:val="1-21"/>
        <w:spacing w:before="120" w:after="120" w:line="360" w:lineRule="auto"/>
        <w:ind w:left="0" w:firstLine="720"/>
        <w:jc w:val="both"/>
        <w:rPr>
          <w:szCs w:val="28"/>
        </w:rPr>
      </w:pPr>
      <w:r w:rsidRPr="00414924">
        <w:rPr>
          <w:szCs w:val="28"/>
        </w:rPr>
        <w:t xml:space="preserve">Содержанием данного этапа является развитие созданных производств технических средств реабилитации, включая импортозамещающие производства, вывод на региональные рынки ТСР продукции кластера, включая научно-технические разработки, поставки производимой предприятиями кластера продукции на экспорт, в первую очередь, в страны Таможенного союза, разработка и запуск в промышленное </w:t>
      </w:r>
      <w:r w:rsidRPr="00414924">
        <w:rPr>
          <w:szCs w:val="28"/>
        </w:rPr>
        <w:lastRenderedPageBreak/>
        <w:t>производство новых образцов ТСР, адаптированных к условиям эксплуатации в регионах с неблагоприятными природно-климатическими условиями.</w:t>
      </w:r>
    </w:p>
    <w:p w14:paraId="72813D0D" w14:textId="77777777" w:rsidR="00414924" w:rsidRPr="00414924" w:rsidRDefault="00414924" w:rsidP="00414924">
      <w:pPr>
        <w:pStyle w:val="1-21"/>
        <w:spacing w:before="120" w:after="120" w:line="360" w:lineRule="auto"/>
        <w:ind w:left="0" w:firstLine="720"/>
        <w:jc w:val="both"/>
        <w:rPr>
          <w:szCs w:val="28"/>
        </w:rPr>
      </w:pPr>
      <w:r w:rsidRPr="00414924">
        <w:rPr>
          <w:szCs w:val="28"/>
        </w:rPr>
        <w:t>Реализация программных положений данного этапа контролируется по следующим промежуточным показателям:</w:t>
      </w:r>
    </w:p>
    <w:p w14:paraId="6310158E" w14:textId="77777777" w:rsidR="00414924" w:rsidRPr="00414924" w:rsidRDefault="00414924" w:rsidP="00414924">
      <w:pPr>
        <w:pStyle w:val="1-21"/>
        <w:spacing w:before="120" w:after="120" w:line="360" w:lineRule="auto"/>
        <w:ind w:left="0" w:firstLine="720"/>
        <w:jc w:val="both"/>
        <w:rPr>
          <w:szCs w:val="28"/>
        </w:rPr>
      </w:pPr>
      <w:r w:rsidRPr="00414924">
        <w:rPr>
          <w:szCs w:val="28"/>
        </w:rPr>
        <w:t>По состоянию на конец 2017 года:</w:t>
      </w:r>
    </w:p>
    <w:p w14:paraId="7B17DE25" w14:textId="77777777" w:rsidR="00414924" w:rsidRPr="00414924" w:rsidRDefault="00414924" w:rsidP="00414924">
      <w:pPr>
        <w:pStyle w:val="1-21"/>
        <w:spacing w:before="120" w:after="120" w:line="360" w:lineRule="auto"/>
        <w:ind w:left="0" w:firstLine="720"/>
        <w:jc w:val="both"/>
        <w:rPr>
          <w:szCs w:val="28"/>
        </w:rPr>
      </w:pPr>
      <w:r w:rsidRPr="00414924">
        <w:rPr>
          <w:szCs w:val="28"/>
        </w:rPr>
        <w:t>- не менее 75% централизованных закупок ТСР, относящихся к производственной номенклатуре предприятий кластера и осуществляемых уполномоченными организациями Архангельской области на конкурсной (тендерной) основе, выполняются предприятиями кластера;</w:t>
      </w:r>
    </w:p>
    <w:p w14:paraId="5DB2316B" w14:textId="77777777" w:rsidR="00414924" w:rsidRPr="00414924" w:rsidRDefault="00414924" w:rsidP="00414924">
      <w:pPr>
        <w:pStyle w:val="1-21"/>
        <w:spacing w:before="120" w:after="120" w:line="360" w:lineRule="auto"/>
        <w:ind w:left="0" w:firstLine="720"/>
        <w:jc w:val="both"/>
        <w:rPr>
          <w:szCs w:val="28"/>
        </w:rPr>
      </w:pPr>
      <w:r w:rsidRPr="00414924">
        <w:rPr>
          <w:szCs w:val="28"/>
        </w:rPr>
        <w:t>- из общего объема производства ТСР предприятиями кластера, не менее 50% составляют средства реабилитации, произведенные по индивидуальным образцам и адаптированные к персональным особенностям пользователя, как это изложено в тексте настоящей Программы;</w:t>
      </w:r>
    </w:p>
    <w:p w14:paraId="181EB901" w14:textId="77777777" w:rsidR="00414924" w:rsidRPr="00414924" w:rsidRDefault="00414924" w:rsidP="00414924">
      <w:pPr>
        <w:pStyle w:val="1-21"/>
        <w:spacing w:before="120" w:after="120" w:line="360" w:lineRule="auto"/>
        <w:ind w:left="0" w:firstLine="720"/>
        <w:jc w:val="both"/>
        <w:rPr>
          <w:szCs w:val="28"/>
        </w:rPr>
      </w:pPr>
      <w:r w:rsidRPr="00414924">
        <w:rPr>
          <w:szCs w:val="28"/>
        </w:rPr>
        <w:t>- не менее 75% объема производимых предприятиями кластера средств технической реабилитации выпускаются в комплектации, обеспечивающей их надежную и комфортную эксплуатацию в природно-климатических условиях Севера;</w:t>
      </w:r>
    </w:p>
    <w:p w14:paraId="6DAC1AC0" w14:textId="77777777" w:rsidR="00414924" w:rsidRPr="00414924" w:rsidRDefault="00414924" w:rsidP="00414924">
      <w:pPr>
        <w:pStyle w:val="1-21"/>
        <w:spacing w:before="120" w:after="120" w:line="360" w:lineRule="auto"/>
        <w:ind w:left="0" w:firstLine="720"/>
        <w:jc w:val="both"/>
        <w:rPr>
          <w:szCs w:val="28"/>
        </w:rPr>
      </w:pPr>
      <w:r w:rsidRPr="00414924">
        <w:rPr>
          <w:szCs w:val="28"/>
        </w:rPr>
        <w:t xml:space="preserve">- к концу второго квартала 2018 года обеспечивается рост объема промышленного производства ТСР не менее чем </w:t>
      </w:r>
      <w:r w:rsidR="00553C36" w:rsidRPr="00553C36">
        <w:rPr>
          <w:szCs w:val="28"/>
        </w:rPr>
        <w:t>на 35</w:t>
      </w:r>
      <w:r w:rsidRPr="00553C36">
        <w:rPr>
          <w:szCs w:val="28"/>
        </w:rPr>
        <w:t>%,</w:t>
      </w:r>
      <w:r w:rsidRPr="00414924">
        <w:rPr>
          <w:szCs w:val="28"/>
        </w:rPr>
        <w:t xml:space="preserve"> по сравнению с аналогичными показателями на момент запуска настоящей Программы;</w:t>
      </w:r>
    </w:p>
    <w:p w14:paraId="7E8B2B36" w14:textId="4F44728F" w:rsidR="00414924" w:rsidRPr="00414924" w:rsidRDefault="00414924" w:rsidP="00414924">
      <w:pPr>
        <w:pStyle w:val="1-21"/>
        <w:spacing w:before="120" w:after="120" w:line="360" w:lineRule="auto"/>
        <w:ind w:left="0" w:firstLine="720"/>
        <w:jc w:val="both"/>
        <w:rPr>
          <w:szCs w:val="28"/>
        </w:rPr>
      </w:pPr>
      <w:r w:rsidRPr="00414924">
        <w:rPr>
          <w:szCs w:val="28"/>
        </w:rPr>
        <w:t xml:space="preserve">- из указанного в предыдущем пункте общего объема производства ТСР, не менее </w:t>
      </w:r>
      <w:r w:rsidR="00125F49">
        <w:rPr>
          <w:szCs w:val="28"/>
        </w:rPr>
        <w:t>4</w:t>
      </w:r>
      <w:r w:rsidR="00553C36" w:rsidRPr="00553C36">
        <w:rPr>
          <w:szCs w:val="28"/>
        </w:rPr>
        <w:t>0</w:t>
      </w:r>
      <w:r w:rsidRPr="00553C36">
        <w:rPr>
          <w:szCs w:val="28"/>
        </w:rPr>
        <w:t>%</w:t>
      </w:r>
      <w:r w:rsidRPr="00414924">
        <w:rPr>
          <w:szCs w:val="28"/>
        </w:rPr>
        <w:t xml:space="preserve"> поставляется за пределы Архангельской области, в том числе и на экспорт;</w:t>
      </w:r>
    </w:p>
    <w:p w14:paraId="3C05B360" w14:textId="77777777" w:rsidR="00414924" w:rsidRPr="00414924" w:rsidRDefault="00414924" w:rsidP="00414924">
      <w:pPr>
        <w:pStyle w:val="1-21"/>
        <w:spacing w:before="120" w:after="120" w:line="360" w:lineRule="auto"/>
        <w:ind w:left="0" w:firstLine="720"/>
        <w:jc w:val="both"/>
        <w:rPr>
          <w:szCs w:val="28"/>
        </w:rPr>
      </w:pPr>
      <w:r w:rsidRPr="00414924">
        <w:rPr>
          <w:szCs w:val="28"/>
        </w:rPr>
        <w:t xml:space="preserve">- во всех предприятиях и организациях, формирующих социальный кластер промышленного типа Архангельской области, создается не менее </w:t>
      </w:r>
      <w:r w:rsidR="00553C36" w:rsidRPr="00553C36">
        <w:rPr>
          <w:szCs w:val="28"/>
        </w:rPr>
        <w:t>100</w:t>
      </w:r>
      <w:r w:rsidR="00553C36">
        <w:rPr>
          <w:szCs w:val="28"/>
          <w:highlight w:val="yellow"/>
        </w:rPr>
        <w:t xml:space="preserve"> </w:t>
      </w:r>
      <w:r w:rsidRPr="00414924">
        <w:rPr>
          <w:szCs w:val="28"/>
        </w:rPr>
        <w:t>высокотехнологичных рабочих мест.</w:t>
      </w:r>
    </w:p>
    <w:p w14:paraId="41BF2DFC" w14:textId="77777777" w:rsidR="00414924" w:rsidRPr="00414924" w:rsidRDefault="00414924" w:rsidP="00414924">
      <w:pPr>
        <w:pStyle w:val="1-21"/>
        <w:spacing w:before="120" w:after="120" w:line="360" w:lineRule="auto"/>
        <w:ind w:left="0" w:firstLine="720"/>
        <w:jc w:val="both"/>
        <w:rPr>
          <w:szCs w:val="28"/>
        </w:rPr>
      </w:pPr>
      <w:r w:rsidRPr="00414924">
        <w:rPr>
          <w:szCs w:val="28"/>
        </w:rPr>
        <w:t>По состоянию на конец 2018 года:</w:t>
      </w:r>
    </w:p>
    <w:p w14:paraId="5E53FAA8" w14:textId="77777777" w:rsidR="00414924" w:rsidRPr="00414924" w:rsidRDefault="00414924" w:rsidP="00414924">
      <w:pPr>
        <w:pStyle w:val="1-21"/>
        <w:spacing w:before="120" w:after="120" w:line="360" w:lineRule="auto"/>
        <w:ind w:left="0" w:firstLine="720"/>
        <w:jc w:val="both"/>
        <w:rPr>
          <w:szCs w:val="28"/>
        </w:rPr>
      </w:pPr>
      <w:r w:rsidRPr="00414924">
        <w:rPr>
          <w:szCs w:val="28"/>
        </w:rPr>
        <w:t>- годовой прирост объемов выпуска промышленной продукции предприятиями кластера составляет не менее 10% к уровню предыдущего года;</w:t>
      </w:r>
    </w:p>
    <w:p w14:paraId="56C3DE44" w14:textId="5FD9C683" w:rsidR="00414924" w:rsidRPr="00414924" w:rsidRDefault="00414924" w:rsidP="00414924">
      <w:pPr>
        <w:pStyle w:val="1-21"/>
        <w:spacing w:before="120" w:after="120" w:line="360" w:lineRule="auto"/>
        <w:ind w:left="0" w:firstLine="720"/>
        <w:jc w:val="both"/>
        <w:rPr>
          <w:szCs w:val="28"/>
        </w:rPr>
      </w:pPr>
      <w:r w:rsidRPr="00414924">
        <w:rPr>
          <w:szCs w:val="28"/>
        </w:rPr>
        <w:t>- объем вывоза производимых на территории Архангельской области ТСР, включая поставки продукции на</w:t>
      </w:r>
      <w:r w:rsidR="00125F49">
        <w:rPr>
          <w:szCs w:val="28"/>
        </w:rPr>
        <w:t xml:space="preserve"> экспорт, составляет не менее 4</w:t>
      </w:r>
      <w:r w:rsidRPr="00414924">
        <w:rPr>
          <w:szCs w:val="28"/>
        </w:rPr>
        <w:t>0% от общего объема производства;</w:t>
      </w:r>
    </w:p>
    <w:p w14:paraId="3332AB60" w14:textId="77777777" w:rsidR="00414924" w:rsidRPr="00414924" w:rsidRDefault="00414924" w:rsidP="00414924">
      <w:pPr>
        <w:pStyle w:val="1-21"/>
        <w:spacing w:before="120" w:after="120" w:line="360" w:lineRule="auto"/>
        <w:ind w:left="0" w:firstLine="720"/>
        <w:jc w:val="both"/>
        <w:rPr>
          <w:szCs w:val="28"/>
        </w:rPr>
      </w:pPr>
      <w:r w:rsidRPr="00414924">
        <w:rPr>
          <w:szCs w:val="28"/>
        </w:rPr>
        <w:t>- достигается полная обеспеченность нуждающихся жителей Архангельской области ТСР, адаптированными к природно-климатическим условиям региона и/или к персональным особенностям пользователя, в зависимости от случая;</w:t>
      </w:r>
    </w:p>
    <w:p w14:paraId="39E53F18" w14:textId="77777777" w:rsidR="00425379" w:rsidRPr="00425379" w:rsidRDefault="00414924" w:rsidP="00414924">
      <w:pPr>
        <w:pStyle w:val="1-21"/>
        <w:spacing w:before="120" w:after="120" w:line="360" w:lineRule="auto"/>
        <w:ind w:left="0" w:firstLine="720"/>
        <w:jc w:val="both"/>
        <w:rPr>
          <w:szCs w:val="28"/>
        </w:rPr>
      </w:pPr>
      <w:r w:rsidRPr="00414924">
        <w:rPr>
          <w:szCs w:val="28"/>
        </w:rPr>
        <w:t xml:space="preserve">- рост показателя производительности труда на предприятиях кластера составляет не </w:t>
      </w:r>
      <w:r w:rsidR="00353098">
        <w:rPr>
          <w:szCs w:val="28"/>
        </w:rPr>
        <w:t xml:space="preserve">менее </w:t>
      </w:r>
      <w:r w:rsidR="00553C36" w:rsidRPr="00553C36">
        <w:rPr>
          <w:szCs w:val="28"/>
        </w:rPr>
        <w:t>15</w:t>
      </w:r>
      <w:r w:rsidRPr="00553C36">
        <w:rPr>
          <w:szCs w:val="28"/>
        </w:rPr>
        <w:t>%</w:t>
      </w:r>
      <w:r w:rsidRPr="00414924">
        <w:rPr>
          <w:szCs w:val="28"/>
        </w:rPr>
        <w:t xml:space="preserve"> к уровню, зафиксированному на дату запуска настоящей Программы.</w:t>
      </w:r>
    </w:p>
    <w:p w14:paraId="2AB23E8E" w14:textId="77777777" w:rsidR="001B7EC5" w:rsidRPr="00124405" w:rsidRDefault="00425379" w:rsidP="001B7EC5">
      <w:pPr>
        <w:pStyle w:val="1-21"/>
        <w:numPr>
          <w:ilvl w:val="0"/>
          <w:numId w:val="7"/>
        </w:numPr>
        <w:spacing w:before="120" w:after="120" w:line="276" w:lineRule="auto"/>
        <w:jc w:val="both"/>
        <w:outlineLvl w:val="0"/>
        <w:rPr>
          <w:b/>
          <w:sz w:val="28"/>
          <w:szCs w:val="28"/>
        </w:rPr>
      </w:pPr>
      <w:r>
        <w:rPr>
          <w:b/>
          <w:sz w:val="28"/>
          <w:szCs w:val="28"/>
        </w:rPr>
        <w:br w:type="page"/>
      </w:r>
      <w:bookmarkStart w:id="15" w:name="_Toc438680094"/>
      <w:r w:rsidR="001B7EC5" w:rsidRPr="00124405">
        <w:rPr>
          <w:b/>
          <w:sz w:val="28"/>
          <w:szCs w:val="28"/>
        </w:rPr>
        <w:lastRenderedPageBreak/>
        <w:t>Перечень основных мероприятий программы развития промышленного кластера</w:t>
      </w:r>
      <w:bookmarkEnd w:id="15"/>
    </w:p>
    <w:p w14:paraId="1316A854" w14:textId="77777777" w:rsidR="001B7EC5" w:rsidRDefault="001B7EC5" w:rsidP="001B7EC5">
      <w:pPr>
        <w:pStyle w:val="1-21"/>
        <w:numPr>
          <w:ilvl w:val="1"/>
          <w:numId w:val="7"/>
        </w:numPr>
        <w:spacing w:before="120" w:after="120" w:line="276" w:lineRule="auto"/>
        <w:jc w:val="both"/>
        <w:outlineLvl w:val="1"/>
        <w:rPr>
          <w:b/>
          <w:sz w:val="28"/>
          <w:szCs w:val="28"/>
        </w:rPr>
      </w:pPr>
      <w:bookmarkStart w:id="16" w:name="_Toc438680095"/>
      <w:r w:rsidRPr="00124405">
        <w:rPr>
          <w:b/>
          <w:sz w:val="28"/>
          <w:szCs w:val="28"/>
        </w:rPr>
        <w:t>Проведение научно-исследовательских и опытно-конструкторских работ по разработке и организации производства конечной промышленной продукции кластера</w:t>
      </w:r>
      <w:bookmarkEnd w:id="16"/>
    </w:p>
    <w:p w14:paraId="674450B7" w14:textId="77777777" w:rsidR="00425379" w:rsidRPr="00425379" w:rsidRDefault="00425379" w:rsidP="00425379">
      <w:pPr>
        <w:pStyle w:val="1-21"/>
        <w:spacing w:before="120" w:after="120" w:line="360" w:lineRule="auto"/>
        <w:ind w:left="0" w:firstLine="720"/>
        <w:jc w:val="both"/>
        <w:rPr>
          <w:szCs w:val="28"/>
        </w:rPr>
      </w:pPr>
    </w:p>
    <w:p w14:paraId="42D97125" w14:textId="77777777" w:rsidR="00E8621E" w:rsidRPr="00E8621E" w:rsidRDefault="00E8621E" w:rsidP="00414924">
      <w:pPr>
        <w:pStyle w:val="1-21"/>
        <w:spacing w:before="120" w:after="120" w:line="360" w:lineRule="auto"/>
        <w:ind w:left="0" w:firstLine="720"/>
        <w:jc w:val="both"/>
        <w:rPr>
          <w:szCs w:val="28"/>
        </w:rPr>
      </w:pPr>
      <w:r w:rsidRPr="00E8621E">
        <w:rPr>
          <w:szCs w:val="28"/>
        </w:rPr>
        <w:t>Одной из основных задач, решаемых создаваемой в Архангельской области социальным кластером промышленного типа, является внедрение в сферу производства ТСР новейших разработок и научных достижений как ведущих отечественных исследовательских центров, включая фонд «Сколково», так и технологий, разработанных зарубежными производителями средств реабилитации людей с ограниченными возможностями здоровья.</w:t>
      </w:r>
    </w:p>
    <w:p w14:paraId="2AD66B2A" w14:textId="77777777" w:rsidR="00E8621E" w:rsidRPr="00E8621E" w:rsidRDefault="00E8621E" w:rsidP="00414924">
      <w:pPr>
        <w:pStyle w:val="1-21"/>
        <w:spacing w:before="120" w:after="120" w:line="360" w:lineRule="auto"/>
        <w:ind w:left="0" w:firstLine="720"/>
        <w:jc w:val="both"/>
        <w:rPr>
          <w:szCs w:val="28"/>
        </w:rPr>
      </w:pPr>
      <w:r w:rsidRPr="00E8621E">
        <w:rPr>
          <w:szCs w:val="28"/>
        </w:rPr>
        <w:t>Для практической реализации этих целей в состав социального кластера промышленного типа Архангельской области вводится научно-исследовательский и опытно-конструкторский блок, в задачу которого будет входить проведение медицинских исследований в области ТСР, освоение новых методов реабилитации, клинические исследования, проведение клинических испытаний новых образцов ТСР и составление на их основе рекомендаций и инструкций для предприятий-производителей, а также подготовка кадров, каковая задача представляется, безусловно, приоритетной в ситуации острого дефицита специалистов-реабилитологов, владеющих современными методиками реабилитации пациентов.</w:t>
      </w:r>
    </w:p>
    <w:p w14:paraId="7ED9F21C" w14:textId="77777777" w:rsidR="00E8621E" w:rsidRPr="00E8621E" w:rsidRDefault="00E8621E" w:rsidP="00414924">
      <w:pPr>
        <w:pStyle w:val="1-21"/>
        <w:spacing w:before="120" w:after="120" w:line="360" w:lineRule="auto"/>
        <w:ind w:left="0" w:firstLine="720"/>
        <w:jc w:val="both"/>
        <w:rPr>
          <w:szCs w:val="28"/>
        </w:rPr>
      </w:pPr>
      <w:r w:rsidRPr="00E8621E">
        <w:rPr>
          <w:szCs w:val="28"/>
        </w:rPr>
        <w:t>Помимо указанного выше, в задачу научно-исследовательского и опытно-конструкторского блока создаваемого кластера будут входить научно-практические контакты с ведущими российскими центрами, разрабатывающими технические средства реабилитации, включая Фонд «Сколково».</w:t>
      </w:r>
    </w:p>
    <w:p w14:paraId="0A2A23CC" w14:textId="77777777" w:rsidR="00E8621E" w:rsidRPr="00E8621E" w:rsidRDefault="00E8621E" w:rsidP="00414924">
      <w:pPr>
        <w:pStyle w:val="1-21"/>
        <w:spacing w:before="120" w:after="120" w:line="360" w:lineRule="auto"/>
        <w:ind w:left="0" w:firstLine="720"/>
        <w:jc w:val="both"/>
        <w:rPr>
          <w:szCs w:val="28"/>
        </w:rPr>
      </w:pPr>
      <w:r w:rsidRPr="00E8621E">
        <w:rPr>
          <w:szCs w:val="28"/>
        </w:rPr>
        <w:t>Также на данный блок возлагаются задачи по проведению необходимых обследований пациентов при изготовлении для них индивидуальных ТСР.</w:t>
      </w:r>
    </w:p>
    <w:p w14:paraId="0DABF3E6" w14:textId="77777777" w:rsidR="00E8621E" w:rsidRPr="00E8621E" w:rsidRDefault="00E8621E" w:rsidP="00414924">
      <w:pPr>
        <w:pStyle w:val="1-21"/>
        <w:spacing w:before="120" w:after="120" w:line="360" w:lineRule="auto"/>
        <w:ind w:left="0" w:firstLine="720"/>
        <w:jc w:val="both"/>
        <w:rPr>
          <w:szCs w:val="28"/>
        </w:rPr>
      </w:pPr>
      <w:r w:rsidRPr="00E8621E">
        <w:rPr>
          <w:szCs w:val="28"/>
        </w:rPr>
        <w:t xml:space="preserve">В частности, программой развития социального кластера Архангельской области предусматривается создание в рамках учреждений здравоохранения Архангельской области специальных центров, оборудованных современными трехмерными сканерами, позволяющими в короткий срок создать точную цифровую копию подлежащей реабилитации конечности пациента и посредством интернета передать ее в конструкторский отдел соответствующего промышленного предприятия для создания специальной обуви или, в зависимости от случая, протеза (ортеза), максимально </w:t>
      </w:r>
      <w:r w:rsidRPr="00E8621E">
        <w:rPr>
          <w:szCs w:val="28"/>
        </w:rPr>
        <w:lastRenderedPageBreak/>
        <w:t>учитывающих персональные особенности именно данного конкретного пациента, а потому идеально ему подходящего для реабилитационных целей.</w:t>
      </w:r>
    </w:p>
    <w:p w14:paraId="18B8672B" w14:textId="77777777" w:rsidR="00E8621E" w:rsidRPr="00E8621E" w:rsidRDefault="00E8621E" w:rsidP="00414924">
      <w:pPr>
        <w:pStyle w:val="1-21"/>
        <w:spacing w:before="120" w:after="120" w:line="360" w:lineRule="auto"/>
        <w:ind w:left="0" w:firstLine="720"/>
        <w:jc w:val="both"/>
        <w:rPr>
          <w:szCs w:val="28"/>
        </w:rPr>
      </w:pPr>
      <w:r w:rsidRPr="00E8621E">
        <w:rPr>
          <w:szCs w:val="28"/>
        </w:rPr>
        <w:t>Отдельно необходимо отметить, что подобранные и изготовленные с использованием трехмерных объемных моделей технические средства реабилитации будут иметь более длительный, по сравнению с массовой продукцией подобного рода, срок службы (эксплуатации), что, как ожидается, окажет благоприятное влияние на процесс экономии финансовых средств, направляемых на закупку соответствующих ТСР.</w:t>
      </w:r>
    </w:p>
    <w:p w14:paraId="755AA154" w14:textId="77777777" w:rsidR="00E8621E" w:rsidRPr="00E8621E" w:rsidRDefault="00E8621E" w:rsidP="00414924">
      <w:pPr>
        <w:pStyle w:val="1-21"/>
        <w:spacing w:before="120" w:after="120" w:line="360" w:lineRule="auto"/>
        <w:ind w:left="0" w:firstLine="720"/>
        <w:jc w:val="both"/>
        <w:rPr>
          <w:szCs w:val="28"/>
        </w:rPr>
      </w:pPr>
      <w:r w:rsidRPr="00E8621E">
        <w:rPr>
          <w:szCs w:val="28"/>
        </w:rPr>
        <w:t>В состав научно-исследовательского и опытно-конструкторского блока социального кластера промышленного типа Архангельской области входят следующие организации:</w:t>
      </w:r>
    </w:p>
    <w:p w14:paraId="30EC0303" w14:textId="77777777" w:rsidR="00E8621E" w:rsidRPr="00E8621E" w:rsidRDefault="00E8621E" w:rsidP="00414924">
      <w:pPr>
        <w:pStyle w:val="1-21"/>
        <w:spacing w:before="120" w:after="120" w:line="360" w:lineRule="auto"/>
        <w:ind w:left="0" w:firstLine="720"/>
        <w:jc w:val="both"/>
        <w:rPr>
          <w:szCs w:val="28"/>
        </w:rPr>
      </w:pPr>
      <w:r w:rsidRPr="00E8621E">
        <w:rPr>
          <w:szCs w:val="28"/>
        </w:rPr>
        <w:t>•</w:t>
      </w:r>
      <w:r w:rsidRPr="00E8621E">
        <w:rPr>
          <w:szCs w:val="28"/>
        </w:rPr>
        <w:tab/>
        <w:t>ООО НПО «РОСТ» (на его базе создается конструкторское бюро);</w:t>
      </w:r>
    </w:p>
    <w:p w14:paraId="693C485A" w14:textId="77777777" w:rsidR="00E8621E" w:rsidRPr="00E8621E" w:rsidRDefault="00E8621E" w:rsidP="00414924">
      <w:pPr>
        <w:pStyle w:val="1-21"/>
        <w:spacing w:before="120" w:after="120" w:line="360" w:lineRule="auto"/>
        <w:ind w:left="0" w:firstLine="720"/>
        <w:jc w:val="both"/>
        <w:rPr>
          <w:szCs w:val="28"/>
        </w:rPr>
      </w:pPr>
      <w:r w:rsidRPr="00E8621E">
        <w:rPr>
          <w:szCs w:val="28"/>
        </w:rPr>
        <w:t>•</w:t>
      </w:r>
      <w:r w:rsidRPr="00E8621E">
        <w:rPr>
          <w:szCs w:val="28"/>
        </w:rPr>
        <w:tab/>
        <w:t>ГБОУ ВПО «Северный (Арктический) федеральный университет им. М.В.Ломоносова»</w:t>
      </w:r>
    </w:p>
    <w:p w14:paraId="48B0A2B9" w14:textId="77777777" w:rsidR="00E8621E" w:rsidRPr="00E8621E" w:rsidRDefault="00E8621E" w:rsidP="00414924">
      <w:pPr>
        <w:pStyle w:val="1-21"/>
        <w:spacing w:before="120" w:after="120" w:line="360" w:lineRule="auto"/>
        <w:ind w:left="0" w:firstLine="720"/>
        <w:jc w:val="both"/>
        <w:rPr>
          <w:szCs w:val="28"/>
        </w:rPr>
      </w:pPr>
      <w:r w:rsidRPr="00E8621E">
        <w:rPr>
          <w:szCs w:val="28"/>
        </w:rPr>
        <w:t>•</w:t>
      </w:r>
      <w:r w:rsidRPr="00E8621E">
        <w:rPr>
          <w:szCs w:val="28"/>
        </w:rPr>
        <w:tab/>
        <w:t>ГБОУ ВПО Северный государственный медицинский университет.</w:t>
      </w:r>
    </w:p>
    <w:p w14:paraId="3B5F80FA" w14:textId="77777777" w:rsidR="00425379" w:rsidRPr="00425379" w:rsidRDefault="00E8621E" w:rsidP="00414924">
      <w:pPr>
        <w:pStyle w:val="1-21"/>
        <w:spacing w:before="120" w:after="120" w:line="360" w:lineRule="auto"/>
        <w:ind w:left="0" w:firstLine="720"/>
        <w:jc w:val="both"/>
        <w:rPr>
          <w:szCs w:val="28"/>
        </w:rPr>
      </w:pPr>
      <w:r w:rsidRPr="00E8621E">
        <w:rPr>
          <w:szCs w:val="28"/>
        </w:rPr>
        <w:t>•</w:t>
      </w:r>
      <w:r w:rsidRPr="00E8621E">
        <w:rPr>
          <w:szCs w:val="28"/>
        </w:rPr>
        <w:tab/>
        <w:t>ГБУЗ АО «Северодвинская городская больница №2 СМП».</w:t>
      </w:r>
    </w:p>
    <w:p w14:paraId="59E3D4A1" w14:textId="77777777" w:rsidR="001B7EC5" w:rsidRPr="00124405" w:rsidRDefault="00425379" w:rsidP="001B7EC5">
      <w:pPr>
        <w:pStyle w:val="1-21"/>
        <w:numPr>
          <w:ilvl w:val="1"/>
          <w:numId w:val="7"/>
        </w:numPr>
        <w:spacing w:before="120" w:after="120" w:line="276" w:lineRule="auto"/>
        <w:jc w:val="both"/>
        <w:outlineLvl w:val="1"/>
        <w:rPr>
          <w:b/>
          <w:sz w:val="28"/>
          <w:szCs w:val="28"/>
        </w:rPr>
      </w:pPr>
      <w:r>
        <w:rPr>
          <w:b/>
          <w:sz w:val="28"/>
          <w:szCs w:val="28"/>
        </w:rPr>
        <w:br w:type="page"/>
      </w:r>
      <w:bookmarkStart w:id="17" w:name="_Toc438680096"/>
      <w:r w:rsidR="001B7EC5" w:rsidRPr="00124405">
        <w:rPr>
          <w:b/>
          <w:sz w:val="28"/>
          <w:szCs w:val="28"/>
        </w:rPr>
        <w:lastRenderedPageBreak/>
        <w:t>Повышение конкурентоспособности промышленной продукции кластера, в том числе поддержка жизненного цикла и надежности изделия</w:t>
      </w:r>
      <w:bookmarkEnd w:id="17"/>
    </w:p>
    <w:p w14:paraId="14610E37" w14:textId="77777777" w:rsidR="00425379" w:rsidRDefault="00425379" w:rsidP="00112F63">
      <w:pPr>
        <w:spacing w:line="360" w:lineRule="auto"/>
        <w:ind w:firstLine="709"/>
        <w:jc w:val="both"/>
      </w:pPr>
    </w:p>
    <w:p w14:paraId="6A6B12C5" w14:textId="77777777" w:rsidR="00E8621E" w:rsidRDefault="00E8621E" w:rsidP="00112F63">
      <w:pPr>
        <w:spacing w:line="360" w:lineRule="auto"/>
        <w:ind w:firstLine="709"/>
        <w:contextualSpacing/>
        <w:jc w:val="both"/>
      </w:pPr>
      <w:r>
        <w:t>Поскольку задачи повышения уровня социализации лиц с ограниченными возможностями здоровья, их реабилитации и возвращения к трудовой деятельности напрямую связаны с потребительскими характеристиками используемых такими лицами технических средств реабилитации и степенью их адаптированности к климатическим условиям конкретного региона их использования, в рассматриваемом нами случае – Архангельской области и других северных регионов Российской Федерации, представляется совершенно очевидным, что конкурентоспособность ТСР, производимых в рамках реализации настоящей Программы будет тем выше, чем более приспособленной к потребностям каждого отдельно взятого пользователя и к условиям конкретного региона такая продукция окажется.</w:t>
      </w:r>
    </w:p>
    <w:p w14:paraId="28BBF1A6" w14:textId="77777777" w:rsidR="00E8621E" w:rsidRDefault="00E8621E" w:rsidP="00353098">
      <w:pPr>
        <w:spacing w:after="200" w:line="360" w:lineRule="auto"/>
        <w:ind w:firstLine="709"/>
        <w:contextualSpacing/>
        <w:jc w:val="both"/>
      </w:pPr>
      <w:r>
        <w:t>Для достижения сформулированной выше цели Концепцией создания Социального кластера промышленного типа в Архангельской области и Программой его развития предусмотрены мероприятия производственного характера, непосредственно направленные на повышение конкурентоспособности продукции, производимой входящими в состав кластера промышленными предприятиями, по сравнению с массовыми зарубежными аналогами, и поддержке жизненного цикла и надежности производимых ТСР в течение всего срока их эксплуатации.</w:t>
      </w:r>
    </w:p>
    <w:p w14:paraId="4D323E3A" w14:textId="77777777" w:rsidR="00E8621E" w:rsidRDefault="00E8621E" w:rsidP="00353098">
      <w:pPr>
        <w:spacing w:after="200" w:line="360" w:lineRule="auto"/>
        <w:ind w:firstLine="709"/>
        <w:contextualSpacing/>
        <w:jc w:val="both"/>
      </w:pPr>
      <w:r>
        <w:t>К числу таких мероприятий в первую очередь следует отнести следующие:</w:t>
      </w:r>
    </w:p>
    <w:p w14:paraId="1B8A1781" w14:textId="77777777" w:rsidR="00E8621E" w:rsidRDefault="00E8621E" w:rsidP="00353098">
      <w:pPr>
        <w:spacing w:after="200" w:line="360" w:lineRule="auto"/>
        <w:ind w:firstLine="709"/>
        <w:contextualSpacing/>
        <w:jc w:val="both"/>
      </w:pPr>
      <w:r>
        <w:t>- организация производства сменяемых насадок на тактильные трости, в зависимости от сезона. Данное мероприятие позволяет нуждающемуся в использовании ТСР пользователю использовать одно и то е изделие в течение всего года, заменяя на нем соответствующую насадку (рукоятку и фиксатор) в зависимости от объема надетой одежды. Такое решение позволяет плотно фиксировать техническое средство реабилитации, что при отсутствии сменяемых насадок невозможно;</w:t>
      </w:r>
    </w:p>
    <w:p w14:paraId="1BB480F0" w14:textId="77777777" w:rsidR="00E8621E" w:rsidRDefault="00E8621E" w:rsidP="00353098">
      <w:pPr>
        <w:spacing w:after="200" w:line="360" w:lineRule="auto"/>
        <w:ind w:firstLine="709"/>
        <w:contextualSpacing/>
        <w:jc w:val="both"/>
      </w:pPr>
      <w:r>
        <w:t xml:space="preserve">- организация производства съемных навесов на инвалидные коляски, защищающих пользователя от воздействия атмосферных осадков. Как правило, централизовано закупаемые сложные ТСР, к числу которых относятся инвалидные коляски, являются объектами массового производства и не имеют приспособлений, учитывающих климатические особенности того региона, на территории которого они будут эксплуатироваться. Это приводит к тому, что в регионах со сложными метеорологическими и климатическими условиями, к числу которых безусловно </w:t>
      </w:r>
      <w:r>
        <w:lastRenderedPageBreak/>
        <w:t xml:space="preserve">относится Архангельская область и другие северные регионы Российской Федерации, эксплуатация таких ТСР значительно затруднена, а иногда и полностью невозможна по причинам естественного характера и порядка. </w:t>
      </w:r>
    </w:p>
    <w:p w14:paraId="76C33F31" w14:textId="77777777" w:rsidR="00E8621E" w:rsidRDefault="00E8621E" w:rsidP="00353098">
      <w:pPr>
        <w:spacing w:after="200" w:line="360" w:lineRule="auto"/>
        <w:ind w:firstLine="709"/>
        <w:contextualSpacing/>
        <w:jc w:val="both"/>
      </w:pPr>
      <w:r>
        <w:t>- организация производства съемных насадок (лыж) на инвалидные коляски, облегчающие их эксплуатацию в зимний период. Данные изделия, говорить о востребованности которых в северных регионах Российской Федерации не представляется целесообразным ввиду очевидности вопроса, разработаны опытно-конструкторским подразделением кластера, внедрены в опытное производство, прошли эксплуатационные испытания и готовы к массовому внедрению.</w:t>
      </w:r>
    </w:p>
    <w:p w14:paraId="3B5C29FF" w14:textId="77777777" w:rsidR="00425379" w:rsidRDefault="00E8621E" w:rsidP="00353098">
      <w:pPr>
        <w:spacing w:after="200" w:line="360" w:lineRule="auto"/>
        <w:ind w:firstLine="709"/>
        <w:contextualSpacing/>
        <w:jc w:val="both"/>
      </w:pPr>
      <w:r>
        <w:t>Из сказанного выше очевидно следует, что внедрение в массовое производство перечисленных в тексте данного раздела разработок существенно повысит конкурентоспособность производимых или, в зависимости от случая, дорабатываемых предприятиями кластера технических средств реабилитации, а также продлит срок эксплуатации и повысит ее эксплуатационные характеристики (надежность, простоту использования и пр.) за счет уменьшения степени износа изделия по причинам эксплуатации в неподобающих условиях.</w:t>
      </w:r>
    </w:p>
    <w:p w14:paraId="59C3E464" w14:textId="77777777" w:rsidR="001B7EC5" w:rsidRPr="00124405" w:rsidRDefault="00425379" w:rsidP="001B7EC5">
      <w:pPr>
        <w:pStyle w:val="1-21"/>
        <w:numPr>
          <w:ilvl w:val="1"/>
          <w:numId w:val="7"/>
        </w:numPr>
        <w:spacing w:before="120" w:after="120" w:line="276" w:lineRule="auto"/>
        <w:jc w:val="both"/>
        <w:outlineLvl w:val="1"/>
        <w:rPr>
          <w:b/>
          <w:sz w:val="28"/>
          <w:szCs w:val="28"/>
        </w:rPr>
      </w:pPr>
      <w:r>
        <w:rPr>
          <w:b/>
          <w:sz w:val="28"/>
          <w:szCs w:val="28"/>
        </w:rPr>
        <w:br w:type="page"/>
      </w:r>
      <w:bookmarkStart w:id="18" w:name="_Toc438680097"/>
      <w:r w:rsidR="001B7EC5" w:rsidRPr="00124405">
        <w:rPr>
          <w:b/>
          <w:sz w:val="28"/>
          <w:szCs w:val="28"/>
        </w:rPr>
        <w:lastRenderedPageBreak/>
        <w:t>Развитие производственного потенциала кластера, включая модернизацию, лицензирование, аттестацию и сертификацию производственного оборудования и оборудования испытательных центров</w:t>
      </w:r>
      <w:bookmarkEnd w:id="18"/>
    </w:p>
    <w:p w14:paraId="4B1DB87A" w14:textId="77777777" w:rsidR="00425379" w:rsidRDefault="00425379" w:rsidP="00112F63">
      <w:pPr>
        <w:spacing w:line="360" w:lineRule="auto"/>
        <w:ind w:firstLine="709"/>
        <w:jc w:val="both"/>
      </w:pPr>
    </w:p>
    <w:p w14:paraId="4E3B0C97" w14:textId="77777777" w:rsidR="00E8621E" w:rsidRDefault="00E8621E" w:rsidP="00112F63">
      <w:pPr>
        <w:spacing w:line="360" w:lineRule="auto"/>
        <w:ind w:firstLine="709"/>
        <w:jc w:val="both"/>
      </w:pPr>
      <w:r>
        <w:t>Как уже отмечалось выше, к числу основных задач, для решения которых в Архангельской области создается социальный кластер промышленного типа, относятся вопросы организации импортозамещающих производств при одновременном сохранении уровня качества конечной продукции (ТСР), поставляемой потребителям, а также налаживание процесса выпуска технических средств реабилитации, максимально адаптированных к персональным особенностям их пользователя и к климатическим условиям региона, на территории которого они будут эксплуатироваться.</w:t>
      </w:r>
    </w:p>
    <w:p w14:paraId="4A5EE8C0" w14:textId="77777777" w:rsidR="00E8621E" w:rsidRDefault="00E8621E" w:rsidP="00E8621E">
      <w:pPr>
        <w:spacing w:line="360" w:lineRule="auto"/>
        <w:ind w:firstLine="709"/>
        <w:jc w:val="both"/>
      </w:pPr>
      <w:r>
        <w:t>Решение данных задач очевидно требует модернизации производственных мощностей предприятий Архангельской области, входящих в состав  промышленного блока кластера, а также налаживания надежного взаимодействия между медицинскими и исследовательскими центрами, в том числе осуществляющими необходимые обследования подлежащих реабилитации лиц с ограниченными возможностями здоровья, включая выполнение операций по 3Д-сканированию конечностей для создания персональной модели соответствующего технического средства реабилитации, как об этом уже упоминалось выше.</w:t>
      </w:r>
    </w:p>
    <w:p w14:paraId="3613FD2B" w14:textId="77777777" w:rsidR="00E8621E" w:rsidRDefault="00E8621E" w:rsidP="00E8621E">
      <w:pPr>
        <w:spacing w:line="360" w:lineRule="auto"/>
        <w:ind w:firstLine="709"/>
        <w:jc w:val="both"/>
      </w:pPr>
      <w:r>
        <w:t>Соответственно, Программой создания и развития социального кластера промышленного типа в Архангельской области предусмотрено создание при лечебных учреждениях, осуществляющих реабилитацию лиц с ограниченными возможностями здоровья и входящих в состав создаваемого кластера, специальных центров, оборудованных 3Д-сканерами высокой точности, приобретаемыми в рамках реализации положений Программы, для целей дальнейшей разработки и производства на основе полученных указанным выше образом моделей индивидуальных средств технической реабилитации, максимально приспособленных для эксплуатации конкретным пользователем, а потому значительно ускоряющим процесс реабилитации последнего.</w:t>
      </w:r>
    </w:p>
    <w:p w14:paraId="37E43848" w14:textId="77777777" w:rsidR="00E8621E" w:rsidRPr="00353098" w:rsidRDefault="00E8621E" w:rsidP="00E8621E">
      <w:pPr>
        <w:spacing w:line="360" w:lineRule="auto"/>
        <w:ind w:firstLine="709"/>
        <w:jc w:val="both"/>
      </w:pPr>
      <w:r>
        <w:t xml:space="preserve">Поскольку задача производства значительных объемов технических средств реабилитации, адаптированных к персональным особенностям пользователей и климатическим условиям региона эксплуатации, требует соответствующего технического </w:t>
      </w:r>
      <w:r w:rsidRPr="00353098">
        <w:t>обеспечения современных оборудованием, настоящей Программой предусмотрена закупка следующего современного технологического оборудования:</w:t>
      </w:r>
    </w:p>
    <w:p w14:paraId="494FFDF1" w14:textId="77777777" w:rsidR="00E8621E" w:rsidRPr="00353098" w:rsidRDefault="008C54AA" w:rsidP="00E8621E">
      <w:pPr>
        <w:spacing w:line="360" w:lineRule="auto"/>
        <w:ind w:firstLine="709"/>
        <w:jc w:val="both"/>
      </w:pPr>
      <w:r w:rsidRPr="00353098">
        <w:rPr>
          <w:color w:val="000000"/>
        </w:rPr>
        <w:lastRenderedPageBreak/>
        <w:t>Для целей организации производства сложной ортопедической обуви, детской и взрослой ортопедической обуви, обуви на протезы, специальной обуви для диабетиков</w:t>
      </w:r>
      <w:r w:rsidR="00E8621E" w:rsidRPr="00353098">
        <w:t>:</w:t>
      </w:r>
      <w:r w:rsidRPr="00353098">
        <w:t xml:space="preserve"> 43 млн. руб.</w:t>
      </w:r>
    </w:p>
    <w:p w14:paraId="1CCDF3F3" w14:textId="77777777" w:rsidR="008C54AA" w:rsidRPr="00353098" w:rsidRDefault="008C54AA" w:rsidP="00E8621E">
      <w:pPr>
        <w:spacing w:line="360" w:lineRule="auto"/>
        <w:ind w:firstLine="709"/>
        <w:jc w:val="both"/>
      </w:pPr>
      <w:r w:rsidRPr="00353098">
        <w:t>Для целей организации разработки и моделирования колодок, изготовления колодок и индивидуальных стелек: 25 млн. руб.</w:t>
      </w:r>
    </w:p>
    <w:p w14:paraId="24146C3F" w14:textId="77777777" w:rsidR="008C54AA" w:rsidRPr="008C54AA" w:rsidRDefault="008C54AA" w:rsidP="00E8621E">
      <w:pPr>
        <w:spacing w:line="360" w:lineRule="auto"/>
        <w:ind w:firstLine="709"/>
        <w:jc w:val="both"/>
      </w:pPr>
      <w:r w:rsidRPr="008C54AA">
        <w:t>Для целей организации производства ортезов: 18 млн. руб.</w:t>
      </w:r>
    </w:p>
    <w:p w14:paraId="3E8984DA" w14:textId="77777777" w:rsidR="001B7EC5" w:rsidRPr="00124405" w:rsidRDefault="00425379" w:rsidP="001B7EC5">
      <w:pPr>
        <w:pStyle w:val="1-21"/>
        <w:numPr>
          <w:ilvl w:val="1"/>
          <w:numId w:val="7"/>
        </w:numPr>
        <w:spacing w:before="120" w:after="120" w:line="276" w:lineRule="auto"/>
        <w:jc w:val="both"/>
        <w:outlineLvl w:val="1"/>
        <w:rPr>
          <w:b/>
          <w:sz w:val="28"/>
          <w:szCs w:val="28"/>
        </w:rPr>
      </w:pPr>
      <w:r>
        <w:rPr>
          <w:b/>
          <w:sz w:val="28"/>
          <w:szCs w:val="28"/>
        </w:rPr>
        <w:br w:type="page"/>
      </w:r>
      <w:bookmarkStart w:id="19" w:name="_Toc438680098"/>
      <w:r w:rsidR="001B7EC5" w:rsidRPr="00124405">
        <w:rPr>
          <w:b/>
          <w:sz w:val="28"/>
          <w:szCs w:val="28"/>
        </w:rPr>
        <w:lastRenderedPageBreak/>
        <w:t>Развитие системы подготовки и повышения квалификации инженерно-технических кадров</w:t>
      </w:r>
      <w:bookmarkEnd w:id="19"/>
    </w:p>
    <w:p w14:paraId="3CBA827A" w14:textId="77777777" w:rsidR="00E8621E" w:rsidRDefault="00E8621E" w:rsidP="00353098">
      <w:pPr>
        <w:spacing w:after="200" w:line="360" w:lineRule="auto"/>
        <w:ind w:firstLine="709"/>
        <w:contextualSpacing/>
        <w:jc w:val="both"/>
      </w:pPr>
      <w:r>
        <w:t>В настоящее время ситуация с кадровым обеспечением процесса разработки и производства технических средств реабилитации в Архангельской области да и в других российских регионах достаточно неблагоприятная: практически полностью отсутствует система подготовки кадров квалифицированных инженеров и конструкторов, специализирующихся на разработке такой продукции и ее внедрении в промышленное производство.</w:t>
      </w:r>
    </w:p>
    <w:p w14:paraId="5A2C4FA5" w14:textId="77777777" w:rsidR="00E8621E" w:rsidRDefault="00E8621E" w:rsidP="00353098">
      <w:pPr>
        <w:spacing w:after="200" w:line="360" w:lineRule="auto"/>
        <w:ind w:firstLine="709"/>
        <w:contextualSpacing/>
        <w:jc w:val="both"/>
      </w:pPr>
      <w:r>
        <w:t>Также ощущается дефицит медицинских специалистов-реабилитологов, определяющих нужды каждого отдельно взятого пациента в конкретных технических средствах реабилитации и осуществляющих постоянный мониторинг эффективности их применения с составлением по его итогам соответствующих рекомендаций для научно-исследовательского, опытно-конструкторского и промышленного блоков кластера.</w:t>
      </w:r>
    </w:p>
    <w:p w14:paraId="70F85829" w14:textId="77777777" w:rsidR="00E8621E" w:rsidRDefault="00E8621E" w:rsidP="00353098">
      <w:pPr>
        <w:spacing w:after="200" w:line="360" w:lineRule="auto"/>
        <w:ind w:firstLine="709"/>
        <w:contextualSpacing/>
        <w:jc w:val="both"/>
      </w:pPr>
      <w:r>
        <w:t>Решать обозначенные выше проблемы планируется за счет реализации следующего комплекса мероприятий:</w:t>
      </w:r>
    </w:p>
    <w:p w14:paraId="025B1A54" w14:textId="77777777" w:rsidR="00E8621E" w:rsidRDefault="00E8621E" w:rsidP="00353098">
      <w:pPr>
        <w:spacing w:after="200" w:line="360" w:lineRule="auto"/>
        <w:ind w:firstLine="709"/>
        <w:contextualSpacing/>
        <w:jc w:val="both"/>
      </w:pPr>
      <w:r>
        <w:t>- создания на базе входящего в состав кластера ООО НПО «Рост» центрального конструкторского бюро кластера, в числе прочих задач занимающегося подготовкой технических рекомендаций по внедрению в производство разработанных и протестированных в рамках конструкторского бюро новых образцов ТСР;</w:t>
      </w:r>
    </w:p>
    <w:p w14:paraId="7C0DBEAF" w14:textId="77777777" w:rsidR="00E8621E" w:rsidRDefault="00E8621E" w:rsidP="00353098">
      <w:pPr>
        <w:spacing w:after="200" w:line="360" w:lineRule="auto"/>
        <w:ind w:firstLine="709"/>
        <w:contextualSpacing/>
        <w:jc w:val="both"/>
      </w:pPr>
      <w:r>
        <w:t>- подготовка квалифицированных кадров врачей-реабилитологов на базе ГБОУ ВПО «Северный государственный медицинский университет» (г. Архангельск);</w:t>
      </w:r>
    </w:p>
    <w:p w14:paraId="36594C4B" w14:textId="77777777" w:rsidR="00E8621E" w:rsidRDefault="00E8621E" w:rsidP="00353098">
      <w:pPr>
        <w:spacing w:after="200" w:line="360" w:lineRule="auto"/>
        <w:ind w:firstLine="709"/>
        <w:contextualSpacing/>
        <w:jc w:val="both"/>
      </w:pPr>
      <w:r>
        <w:t>- подготовка на базе ГБОУ ВПО «Северный (Арктический) федеральный университет им. М.В. Ломоносова» высококвалифицированных кадров инженеров и конструкторов, включая целевую подготовку по направлению проектирования и производства ТСР;</w:t>
      </w:r>
    </w:p>
    <w:p w14:paraId="1AD0A873" w14:textId="77777777" w:rsidR="00E8621E" w:rsidRDefault="00E8621E" w:rsidP="00353098">
      <w:pPr>
        <w:spacing w:after="200" w:line="360" w:lineRule="auto"/>
        <w:ind w:firstLine="709"/>
        <w:contextualSpacing/>
        <w:jc w:val="both"/>
      </w:pPr>
      <w:r>
        <w:t>- целевая подготовка на базе профильных учебных заведений среднего специального (профессионального) образования Архангельской области кадров средних технических специалистов (технологи, операторы сложного промышленного оборудования, в том числе и закупаемого в рамках реализации положений настоящей Программы) по направлению производства технических средств реабилитации;</w:t>
      </w:r>
    </w:p>
    <w:p w14:paraId="51DAF707" w14:textId="77777777" w:rsidR="00E8621E" w:rsidRDefault="00E8621E" w:rsidP="00353098">
      <w:pPr>
        <w:spacing w:after="200" w:line="360" w:lineRule="auto"/>
        <w:ind w:firstLine="709"/>
        <w:contextualSpacing/>
        <w:jc w:val="both"/>
      </w:pPr>
      <w:r>
        <w:t xml:space="preserve">- заключение с производителями (поставщиками) сложного промышленного оборудования, закупаемого в рамках реализации положений настоящей Программы, отдельных договоров (контрактов), предусматривающих обязанность последних проводить регулярную подготовку, обучение и аттестацию кадров специалистов, </w:t>
      </w:r>
      <w:r>
        <w:lastRenderedPageBreak/>
        <w:t>эксплуатирующих и обслуживающих данное оборудование, а также, в зависимости от случая, его модернизацию до уровня наиболее современных мировых образцов.</w:t>
      </w:r>
    </w:p>
    <w:p w14:paraId="5843AAAC" w14:textId="77777777" w:rsidR="00425379" w:rsidRDefault="00E8621E" w:rsidP="00353098">
      <w:pPr>
        <w:spacing w:after="200" w:line="360" w:lineRule="auto"/>
        <w:ind w:firstLine="709"/>
        <w:contextualSpacing/>
        <w:jc w:val="both"/>
      </w:pPr>
      <w:r>
        <w:t>Предполагается, что реализация перечисленных выше мероприятий позволит к 2018 году полностью ликвидировать существующий сегодня дефицит медицинских, инженерных и квалифицированных рабочих кадров в области разработки и производства ТСР и создать на территории Архангельской области надежную базу для их подготовки.</w:t>
      </w:r>
    </w:p>
    <w:p w14:paraId="36F76E3D" w14:textId="77777777" w:rsidR="001B7EC5" w:rsidRPr="00124405" w:rsidRDefault="00425379" w:rsidP="00381C77">
      <w:pPr>
        <w:numPr>
          <w:ilvl w:val="1"/>
          <w:numId w:val="7"/>
        </w:numPr>
        <w:spacing w:before="120" w:after="120" w:line="276" w:lineRule="auto"/>
        <w:contextualSpacing/>
        <w:jc w:val="both"/>
        <w:outlineLvl w:val="1"/>
        <w:rPr>
          <w:b/>
          <w:sz w:val="28"/>
          <w:szCs w:val="28"/>
        </w:rPr>
      </w:pPr>
      <w:r>
        <w:rPr>
          <w:b/>
          <w:sz w:val="28"/>
          <w:szCs w:val="28"/>
        </w:rPr>
        <w:br w:type="page"/>
      </w:r>
      <w:bookmarkStart w:id="20" w:name="_Toc438680099"/>
      <w:r w:rsidR="001B7EC5" w:rsidRPr="00124405">
        <w:rPr>
          <w:b/>
          <w:sz w:val="28"/>
          <w:szCs w:val="28"/>
        </w:rPr>
        <w:lastRenderedPageBreak/>
        <w:t>Повышение эффективности промышленного производства, включая процессные и организационные инновации перевода предприятий на LEAN технологии, COST-менеджмент, внедрение менеджмента качества и проектного менеджмента</w:t>
      </w:r>
      <w:bookmarkEnd w:id="20"/>
    </w:p>
    <w:p w14:paraId="4D4CE743" w14:textId="77777777" w:rsidR="00425379" w:rsidRDefault="00425379" w:rsidP="00112F63">
      <w:pPr>
        <w:spacing w:line="360" w:lineRule="auto"/>
        <w:ind w:firstLine="709"/>
        <w:jc w:val="both"/>
      </w:pPr>
    </w:p>
    <w:p w14:paraId="1A50CBA9" w14:textId="77777777" w:rsidR="004159EB" w:rsidRPr="004159EB" w:rsidRDefault="004159EB" w:rsidP="00112F63">
      <w:pPr>
        <w:spacing w:line="360" w:lineRule="auto"/>
        <w:ind w:firstLine="709"/>
        <w:contextualSpacing/>
        <w:jc w:val="both"/>
      </w:pPr>
      <w:r w:rsidRPr="004159EB">
        <w:t>Повышение эффективности промышленного производства технических средств реабилитации лиц с ограниченными возможностями здоровья в рамках реализации положений настоящей Программы представляется важным и актуальным в том числе и потому, что большая часть закупок этих средств производится в рамках государственных конкурсов (тендеров), организуемых и проводимых уполномоченными органами социальной защиты населения. Соответственно, вопросы заключения входящими в состав социального кластера Архангельской области предприятиями государственных договоров (контрактов) на поставку ТСР находятся в прямой зависимости от уровня предлагаемых ими  цен на свою продукцию и ее потребительских характеристик.</w:t>
      </w:r>
    </w:p>
    <w:p w14:paraId="28A1CF76" w14:textId="77777777" w:rsidR="004159EB" w:rsidRPr="004159EB" w:rsidRDefault="004159EB" w:rsidP="00353098">
      <w:pPr>
        <w:spacing w:after="200" w:line="360" w:lineRule="auto"/>
        <w:ind w:firstLine="709"/>
        <w:contextualSpacing/>
        <w:jc w:val="both"/>
      </w:pPr>
      <w:r w:rsidRPr="004159EB">
        <w:t xml:space="preserve">Соответственно, повышение уровня конкурентоспособности промышленной продукции кластера в рамках проведения конкурсных процедур на право заключения государственных договоров (контрактов) на поставку технических средств реабилитации находится в прямой зависимости от показателей себестоимости производства указанных выше товаров. Для целей снижения себестоимости конечной продукции предприятий, формирующих промышленный блок социального кластера Архангельской области, Инжиниринговым центром предусматривается внедрение так называемых “LEAN-технологий» или, другими словами, технологий бережливого производства, исключающих дублирование функций различных субъектов на всех этапах проектирования, создании и реализации товара, а также его гарантийного и постгарантийного технического и сервисного обслуживания.  </w:t>
      </w:r>
    </w:p>
    <w:p w14:paraId="62A0BD21" w14:textId="77777777" w:rsidR="004159EB" w:rsidRPr="004159EB" w:rsidRDefault="004159EB" w:rsidP="00353098">
      <w:pPr>
        <w:spacing w:after="200" w:line="360" w:lineRule="auto"/>
        <w:ind w:firstLine="709"/>
        <w:contextualSpacing/>
        <w:jc w:val="both"/>
      </w:pPr>
      <w:r w:rsidRPr="004159EB">
        <w:t>В частности, как уже упоминалось, положениями настоящей Программы предусматривается внедрение технологий производства ряда технических средств реабилитации (специальная обувь, протезы, ортезы, тактильные трости и пр.) по индивидуальным параметрам их конечного пользователя. Совершенно очевидно, что срок службы таких изделий будет существенно превышать аналогичный показа</w:t>
      </w:r>
      <w:r w:rsidR="00353098">
        <w:t xml:space="preserve">тель, достигаемый при массовом </w:t>
      </w:r>
      <w:r w:rsidRPr="004159EB">
        <w:t xml:space="preserve">производстве, при снижении абсолютных объемов вовлекаемых в производственный процесс сырья, материалов и комплектующих. Соответственно, естественно ожидать роста объемов финансовых ресурсов на закупку новых ТСР за счет увеличения эксплуатационного ресурса уже находящихся в пользовании конечных потребителей технических средств реабилитации, что позволит, с </w:t>
      </w:r>
      <w:r w:rsidRPr="004159EB">
        <w:lastRenderedPageBreak/>
        <w:t>течением времени, пересмотреть предельные цены закупки ТСР по государственным договорам (контрактам) даже при неизменных объемах их финансирования, отдавая, таким образом, предпочтение более высокотехнологичным и современным средствам.</w:t>
      </w:r>
    </w:p>
    <w:p w14:paraId="4B847DF8" w14:textId="77777777" w:rsidR="004159EB" w:rsidRPr="004159EB" w:rsidRDefault="004159EB" w:rsidP="00353098">
      <w:pPr>
        <w:spacing w:after="200" w:line="360" w:lineRule="auto"/>
        <w:ind w:firstLine="709"/>
        <w:contextualSpacing/>
        <w:jc w:val="both"/>
      </w:pPr>
      <w:r w:rsidRPr="004159EB">
        <w:t xml:space="preserve">Также внедрение в повседневную практику работы кластера процессов производства ряда ТСР по трехмерным моделям, позволит существенно снизить уровень затрат разработку и проектирование ТСР, а также избежать дублирования перемещений комплектующих между различными проектно-конструкторскими и производственными предприятиями кластера. </w:t>
      </w:r>
    </w:p>
    <w:p w14:paraId="34E16AE9" w14:textId="77777777" w:rsidR="004159EB" w:rsidRPr="004159EB" w:rsidRDefault="004159EB" w:rsidP="00353098">
      <w:pPr>
        <w:spacing w:after="200" w:line="360" w:lineRule="auto"/>
        <w:ind w:firstLine="709"/>
        <w:contextualSpacing/>
        <w:jc w:val="both"/>
      </w:pPr>
      <w:r w:rsidRPr="004159EB">
        <w:t>Особенно актуальным решение задачи повышения эффективности производства через внедрение LEAN-технологий и COST-менеджмента представляется в аспекте реализации комплекса импортозамещающих мероприятий: по состоянию на сегодняшний день, свыше 60% закупаемых уполномоченными структурами Архангельской области по договорам государственной поставки ТСР составляют импортные изделия. Соответственно, наблюдающаяся последнее время тенденция к ослаблению курса российской национальной валюты ведет к резкому удорожанию импортных поставок, а следовательно – к возникновению дефицита по определенным группам ТСР или к их замещению более дешевыми и менее качественными, но опять же импортными аналогами с более низкими потребительскими характеристиками.</w:t>
      </w:r>
    </w:p>
    <w:p w14:paraId="46CF41FD" w14:textId="77777777" w:rsidR="004159EB" w:rsidRPr="004159EB" w:rsidRDefault="004159EB" w:rsidP="00353098">
      <w:pPr>
        <w:spacing w:after="200" w:line="360" w:lineRule="auto"/>
        <w:ind w:firstLine="709"/>
        <w:contextualSpacing/>
        <w:jc w:val="both"/>
      </w:pPr>
      <w:r w:rsidRPr="004159EB">
        <w:t>Внедрение практики COST-менеджмента позволит существенно сократить объемы закупки импортных комплектующих для производства ТСР, заменив их уже на начальном этапе деятельности кластера российскими аналогами, имеющими сходные потребительские или эксплуатационные характеристики.</w:t>
      </w:r>
    </w:p>
    <w:p w14:paraId="18235C7B" w14:textId="77777777" w:rsidR="004159EB" w:rsidRPr="004159EB" w:rsidRDefault="004159EB" w:rsidP="00353098">
      <w:pPr>
        <w:spacing w:after="200" w:line="360" w:lineRule="auto"/>
        <w:ind w:firstLine="709"/>
        <w:contextualSpacing/>
        <w:jc w:val="both"/>
      </w:pPr>
      <w:r w:rsidRPr="004159EB">
        <w:t>Отработка технологий управления стоимостью производственного процесса, возлагаемая на Инжиниринговый центра социального кластера Архангельской области, способна, как представляется, в сжатые сроки существенно повысить качественные характеристики конечной продукции с одновременным выведением отпускных цен на конкурентоспособный уровень, позволяющий получить регулярный доступ к заключению и исполнению государственных договоров (контрактов) на поставку ТСР соответствующей номенклатуры.</w:t>
      </w:r>
    </w:p>
    <w:p w14:paraId="1F9F9ECC" w14:textId="77777777" w:rsidR="004159EB" w:rsidRPr="004159EB" w:rsidRDefault="004159EB" w:rsidP="00353098">
      <w:pPr>
        <w:spacing w:after="200" w:line="360" w:lineRule="auto"/>
        <w:ind w:firstLine="709"/>
        <w:contextualSpacing/>
        <w:jc w:val="both"/>
      </w:pPr>
      <w:r w:rsidRPr="004159EB">
        <w:t>На решение указанных выше задач, включая задачи по управлению качеством производимой продукции, также направлен комплекс мероприятий по интеграции в единый процесс вопросов разработки, проектирования, производства и сопровождения в течение жизненного цикла ТСР с одновременной его доработкой, с учетом выявленных в процессе эксплуатации замечаний, недостатков и возможностей для модернизации изделия.</w:t>
      </w:r>
    </w:p>
    <w:p w14:paraId="499BAFDB" w14:textId="77777777" w:rsidR="004159EB" w:rsidRPr="004159EB" w:rsidRDefault="004159EB" w:rsidP="00353098">
      <w:pPr>
        <w:spacing w:after="200" w:line="360" w:lineRule="auto"/>
        <w:ind w:firstLine="709"/>
        <w:contextualSpacing/>
        <w:jc w:val="both"/>
      </w:pPr>
      <w:r w:rsidRPr="004159EB">
        <w:lastRenderedPageBreak/>
        <w:t>В частности, на решение данной категории задач направлен специально разработанный в структуре кластера механизм «обратной связи», учитывающий и обобщающий замечания потребителей (пользователей) и передающий их в соответствующие научные и/или проектно-конструкторские подразделения кластера для обработки и дальнейшего внедрения в производство ТСР.</w:t>
      </w:r>
    </w:p>
    <w:p w14:paraId="74B643CA" w14:textId="77777777" w:rsidR="004159EB" w:rsidRPr="004159EB" w:rsidRDefault="004159EB" w:rsidP="00353098">
      <w:pPr>
        <w:spacing w:after="200" w:line="360" w:lineRule="auto"/>
        <w:ind w:firstLine="709"/>
        <w:contextualSpacing/>
        <w:jc w:val="both"/>
      </w:pPr>
      <w:r w:rsidRPr="004159EB">
        <w:t>В качестве такого механизма «обратной связи» выступает социальный блок кластера, формируемый общественными организациями, занимающимися решением проблем людей с ограниченными возможностями здоровья, в том числе детей-инвалидов.</w:t>
      </w:r>
    </w:p>
    <w:p w14:paraId="0F53976B" w14:textId="77777777" w:rsidR="004159EB" w:rsidRPr="004159EB" w:rsidRDefault="004159EB" w:rsidP="00353098">
      <w:pPr>
        <w:spacing w:after="200" w:line="360" w:lineRule="auto"/>
        <w:ind w:firstLine="709"/>
        <w:contextualSpacing/>
        <w:jc w:val="both"/>
      </w:pPr>
      <w:r w:rsidRPr="004159EB">
        <w:t>В состав социального блока кластера входят:</w:t>
      </w:r>
    </w:p>
    <w:p w14:paraId="14E4A13E" w14:textId="77777777" w:rsidR="004159EB" w:rsidRPr="004159EB" w:rsidRDefault="004159EB" w:rsidP="00353098">
      <w:pPr>
        <w:spacing w:after="200" w:line="360" w:lineRule="auto"/>
        <w:ind w:firstLine="709"/>
        <w:contextualSpacing/>
        <w:jc w:val="both"/>
      </w:pPr>
      <w:r w:rsidRPr="004159EB">
        <w:t>- Архангельская региональная общественная организация помощи родителям, воспитывающим детей с тяжелыми множественными органическими и редкими генетическими заболеваниями «Аргимоз»;</w:t>
      </w:r>
    </w:p>
    <w:p w14:paraId="220A71EF" w14:textId="77777777" w:rsidR="004159EB" w:rsidRPr="004159EB" w:rsidRDefault="004159EB" w:rsidP="00353098">
      <w:pPr>
        <w:spacing w:after="200" w:line="360" w:lineRule="auto"/>
        <w:ind w:firstLine="709"/>
        <w:contextualSpacing/>
        <w:jc w:val="both"/>
      </w:pPr>
      <w:r w:rsidRPr="004159EB">
        <w:t>- Обособленное подразделение ЦКА «Наше будущее» в г. Архангельск;</w:t>
      </w:r>
    </w:p>
    <w:p w14:paraId="05C1B053" w14:textId="77777777" w:rsidR="004159EB" w:rsidRPr="004159EB" w:rsidRDefault="004159EB" w:rsidP="00353098">
      <w:pPr>
        <w:spacing w:after="200" w:line="360" w:lineRule="auto"/>
        <w:ind w:firstLine="709"/>
        <w:contextualSpacing/>
        <w:jc w:val="both"/>
      </w:pPr>
      <w:r w:rsidRPr="004159EB">
        <w:t>- ГУ «Архангельское региональное отделения Фонда социального страхования Российской Федерации».</w:t>
      </w:r>
    </w:p>
    <w:p w14:paraId="7296131A" w14:textId="77777777" w:rsidR="004159EB" w:rsidRPr="004159EB" w:rsidRDefault="004159EB" w:rsidP="00353098">
      <w:pPr>
        <w:spacing w:after="200" w:line="360" w:lineRule="auto"/>
        <w:ind w:firstLine="709"/>
        <w:contextualSpacing/>
        <w:jc w:val="both"/>
      </w:pPr>
      <w:r w:rsidRPr="004159EB">
        <w:t xml:space="preserve">Обеспечение эффективного взаимодействия входящих в состав социального кластера Архангельской области структурных подразделений по вопросам, рассматриваемым в тексте настоящего раздела, координируется Управляющей компанией кластера.  </w:t>
      </w:r>
    </w:p>
    <w:p w14:paraId="0267BA12" w14:textId="77777777" w:rsidR="001B7EC5" w:rsidRPr="00124405" w:rsidRDefault="00425379" w:rsidP="00425379">
      <w:pPr>
        <w:pStyle w:val="1-21"/>
        <w:numPr>
          <w:ilvl w:val="1"/>
          <w:numId w:val="7"/>
        </w:numPr>
        <w:spacing w:before="120" w:after="120" w:line="276" w:lineRule="auto"/>
        <w:jc w:val="both"/>
        <w:outlineLvl w:val="1"/>
        <w:rPr>
          <w:b/>
          <w:sz w:val="28"/>
          <w:szCs w:val="28"/>
        </w:rPr>
      </w:pPr>
      <w:r>
        <w:rPr>
          <w:b/>
          <w:sz w:val="28"/>
          <w:szCs w:val="28"/>
        </w:rPr>
        <w:br w:type="page"/>
      </w:r>
      <w:bookmarkStart w:id="21" w:name="_Toc438680100"/>
      <w:r w:rsidR="001B7EC5" w:rsidRPr="00124405">
        <w:rPr>
          <w:b/>
          <w:sz w:val="28"/>
          <w:szCs w:val="28"/>
        </w:rPr>
        <w:lastRenderedPageBreak/>
        <w:t>Организационное, методическое и экспертно-аналитическое сопровождение специализированной организацией промышленного кластера участников промышленного кластера</w:t>
      </w:r>
      <w:bookmarkEnd w:id="21"/>
    </w:p>
    <w:p w14:paraId="6059EE1F" w14:textId="77777777" w:rsidR="00425379" w:rsidRDefault="00425379" w:rsidP="00112F63">
      <w:pPr>
        <w:spacing w:line="360" w:lineRule="auto"/>
        <w:ind w:firstLine="709"/>
        <w:jc w:val="both"/>
      </w:pPr>
    </w:p>
    <w:p w14:paraId="75111432" w14:textId="77777777" w:rsidR="00E8621E" w:rsidRDefault="00E8621E" w:rsidP="00112F63">
      <w:pPr>
        <w:spacing w:line="360" w:lineRule="auto"/>
        <w:ind w:firstLine="709"/>
        <w:contextualSpacing/>
        <w:jc w:val="both"/>
      </w:pPr>
      <w:r>
        <w:t xml:space="preserve">Как видно из представленных в настоящей Программе структурных схем, значительное число участников социального кластера Архангельской области составляют малые и средние предприятия, специализирующиеся в области проектирования и производства товаров, относящихся к группе ТСР. </w:t>
      </w:r>
    </w:p>
    <w:p w14:paraId="2B40B974" w14:textId="77777777" w:rsidR="00E8621E" w:rsidRDefault="00E8621E" w:rsidP="00353098">
      <w:pPr>
        <w:spacing w:after="200" w:line="360" w:lineRule="auto"/>
        <w:ind w:firstLine="709"/>
        <w:contextualSpacing/>
        <w:jc w:val="both"/>
      </w:pPr>
      <w:r>
        <w:t>Соответственно, малая штатная численность административно-управленческого персонала на этих предприятиях предопределяет существование у них организационных, управленческих и экспертно-аналитических сложностей, в том числе и при выполнении процедур подготовки к участию в проводимых уполномоченными государственными органами конкурсах (тендерах) на право заключения договоров поставки товаров группы ТСР для государственных нужд.</w:t>
      </w:r>
    </w:p>
    <w:p w14:paraId="6D175135" w14:textId="77777777" w:rsidR="00E8621E" w:rsidRDefault="00E8621E" w:rsidP="00353098">
      <w:pPr>
        <w:spacing w:after="200" w:line="360" w:lineRule="auto"/>
        <w:ind w:firstLine="709"/>
        <w:contextualSpacing/>
        <w:jc w:val="both"/>
      </w:pPr>
      <w:r>
        <w:t>Решение обозначенной выше проблемы видится через реализацию комплекса мер методологического и экспертно-аналитического сопровождения входящих в состав кластера малых и средних промышленных предприятий, производящих товары для лиц с ограниченными возможностями здоровья, в проводимых государственных конкурсах (тендерах) на централизованные закупки товаров указанной номенклатуры.</w:t>
      </w:r>
    </w:p>
    <w:p w14:paraId="329355B1" w14:textId="77777777" w:rsidR="00E8621E" w:rsidRDefault="00E8621E" w:rsidP="00353098">
      <w:pPr>
        <w:spacing w:after="200" w:line="360" w:lineRule="auto"/>
        <w:ind w:firstLine="709"/>
        <w:contextualSpacing/>
        <w:jc w:val="both"/>
      </w:pPr>
      <w:r>
        <w:t>Как известно, для участия в таких конкурсах (тендерах) от заявителя требуется выполнение целого ряда формальных требований, которые малое или среднее промышленное предприятие, не обладающее штатом квалифицированных специалистов соответствующей квалификации, выполнить просто не может.</w:t>
      </w:r>
    </w:p>
    <w:p w14:paraId="594B2F75" w14:textId="77777777" w:rsidR="00E8621E" w:rsidRDefault="00E8621E" w:rsidP="00353098">
      <w:pPr>
        <w:spacing w:after="200" w:line="360" w:lineRule="auto"/>
        <w:ind w:firstLine="709"/>
        <w:contextualSpacing/>
        <w:jc w:val="both"/>
      </w:pPr>
      <w:r>
        <w:t>Соответственно, в организационную структуру Управляющей компании кластера планируется включить подразделение информационно-юридического обеспечения его участников, в задачу которого будет входить методологическое содействие производственным структурам кластера в подготовке документов для участия в организуемых соответствующими государственными структурами конкурсах на право заключения государственных контрактов (договоров) на поставку ТСР.</w:t>
      </w:r>
    </w:p>
    <w:p w14:paraId="34687246" w14:textId="77777777" w:rsidR="00E8621E" w:rsidRDefault="00E8621E" w:rsidP="00353098">
      <w:pPr>
        <w:spacing w:after="200" w:line="360" w:lineRule="auto"/>
        <w:ind w:firstLine="709"/>
        <w:contextualSpacing/>
        <w:jc w:val="both"/>
      </w:pPr>
      <w:r>
        <w:t>Предполагается также, что в случае необходимости Управляющая компания кластера сможет самостоятельно выступать на указанных выше государственных тендерах (конкурсах) в качестве их участника.</w:t>
      </w:r>
    </w:p>
    <w:p w14:paraId="25F4A7F2" w14:textId="77777777" w:rsidR="00425379" w:rsidRDefault="00E8621E" w:rsidP="00353098">
      <w:pPr>
        <w:spacing w:after="200" w:line="360" w:lineRule="auto"/>
        <w:ind w:firstLine="709"/>
        <w:contextualSpacing/>
        <w:jc w:val="both"/>
      </w:pPr>
      <w:r>
        <w:t xml:space="preserve">Помимо сказанного выше, входящим в состав кластера промышленным предприятиям, научно-исследовательским и опытно-конструкторским организациям будет </w:t>
      </w:r>
      <w:r>
        <w:lastRenderedPageBreak/>
        <w:t>оказываться следующая методологическая, консультационная и экспертно-аналитическая поддержка</w:t>
      </w:r>
      <w:r w:rsidR="00ED7A01">
        <w:t>:</w:t>
      </w:r>
    </w:p>
    <w:p w14:paraId="35DBB174" w14:textId="77777777" w:rsidR="001B7EC5" w:rsidRPr="00414924" w:rsidRDefault="001B7EC5" w:rsidP="00425379">
      <w:pPr>
        <w:pStyle w:val="1-21"/>
        <w:numPr>
          <w:ilvl w:val="2"/>
          <w:numId w:val="7"/>
        </w:numPr>
        <w:spacing w:before="120" w:after="120" w:line="276" w:lineRule="auto"/>
        <w:jc w:val="both"/>
        <w:outlineLvl w:val="2"/>
        <w:rPr>
          <w:b/>
          <w:szCs w:val="28"/>
        </w:rPr>
      </w:pPr>
      <w:bookmarkStart w:id="22" w:name="_Toc438680101"/>
      <w:r w:rsidRPr="00414924">
        <w:rPr>
          <w:b/>
          <w:szCs w:val="28"/>
        </w:rPr>
        <w:t>Продвижение промышленной продукции кластера на конгрессно-выставочных мероприятиях</w:t>
      </w:r>
      <w:bookmarkEnd w:id="22"/>
    </w:p>
    <w:p w14:paraId="48336E01" w14:textId="77777777" w:rsidR="00E8621E" w:rsidRDefault="00E8621E" w:rsidP="00353098">
      <w:pPr>
        <w:spacing w:after="200" w:line="360" w:lineRule="auto"/>
        <w:ind w:firstLine="709"/>
        <w:contextualSpacing/>
        <w:jc w:val="both"/>
      </w:pPr>
      <w:r>
        <w:t>В качестве таковых на первом этапе деятельности кластера предполагается использовать профильные межрегиональные и международные конгрессно-выставочные мероприятия, в которых принимают участие представители производителей и разработчиков товаров группы ТСР, а также представители профильных медицинских и научно-исследовательских организаций из стран (регионов) со сходными природно-климатическими условиями.</w:t>
      </w:r>
    </w:p>
    <w:p w14:paraId="78100569" w14:textId="77777777" w:rsidR="001B7EC5" w:rsidRPr="001B7EC5" w:rsidRDefault="00E8621E" w:rsidP="00353098">
      <w:pPr>
        <w:spacing w:after="200" w:line="360" w:lineRule="auto"/>
        <w:ind w:firstLine="709"/>
        <w:contextualSpacing/>
        <w:jc w:val="both"/>
      </w:pPr>
      <w:r>
        <w:t>В этом свете перспективным представляется участие представителей кластера в различного рода трансграничных мероприятиях данной направленности, поскольку контакты на таком уровне значительно облегчают процессы передачи наиболее эффективных технических и технологических решений и «ноу-хау» в сфере производства ТСР, адаптированных к природно-климатическим условиям конкретного региона, а также способствуют реализации проектов организации в рамках создаваемого кластера различного рода сборочных производств сложных ТСР, отвечающих самым современным мировым стандартам, существующим в данной области.</w:t>
      </w:r>
    </w:p>
    <w:p w14:paraId="19AC8050" w14:textId="77777777" w:rsidR="001B7EC5" w:rsidRPr="004847AB" w:rsidRDefault="001B7EC5" w:rsidP="001B7EC5">
      <w:pPr>
        <w:pStyle w:val="1-21"/>
        <w:numPr>
          <w:ilvl w:val="2"/>
          <w:numId w:val="7"/>
        </w:numPr>
        <w:spacing w:before="120" w:after="120" w:line="276" w:lineRule="auto"/>
        <w:jc w:val="both"/>
        <w:outlineLvl w:val="2"/>
        <w:rPr>
          <w:b/>
          <w:szCs w:val="28"/>
        </w:rPr>
      </w:pPr>
      <w:bookmarkStart w:id="23" w:name="_Toc438680102"/>
      <w:r w:rsidRPr="004847AB">
        <w:rPr>
          <w:b/>
          <w:szCs w:val="28"/>
        </w:rPr>
        <w:t>Оказание содействия в выводе на рынок новой промышленной продукции участников промышленного кластера</w:t>
      </w:r>
      <w:bookmarkEnd w:id="23"/>
    </w:p>
    <w:p w14:paraId="09C33796" w14:textId="77777777" w:rsidR="001B7EC5" w:rsidRPr="001B7EC5" w:rsidRDefault="00E8621E" w:rsidP="00414924">
      <w:pPr>
        <w:spacing w:after="200" w:line="360" w:lineRule="auto"/>
        <w:ind w:firstLine="709"/>
        <w:jc w:val="both"/>
      </w:pPr>
      <w:r w:rsidRPr="00E8621E">
        <w:t>Поскольку значительная часть товаров группы ТСР в Российской Федерации реализуется по результатам проведения государственных конкурсов (тендеров) на поставки такой продукции, основное внимание по данному направлению деятельности будет уделено оказанию предприятиям-участникам кластера организационной и методологической поддержки по подготовке и участию в таких конкурсах (тендерах). Порядок организации такой поддержки участников специализированными подразделениями Управляющей компании был описан выше в тексте настоящего раздела.</w:t>
      </w:r>
    </w:p>
    <w:p w14:paraId="213823A6" w14:textId="77777777" w:rsidR="001B7EC5" w:rsidRPr="00414924" w:rsidRDefault="001B7EC5" w:rsidP="001B7EC5">
      <w:pPr>
        <w:pStyle w:val="1-21"/>
        <w:numPr>
          <w:ilvl w:val="2"/>
          <w:numId w:val="7"/>
        </w:numPr>
        <w:spacing w:before="120" w:after="120" w:line="276" w:lineRule="auto"/>
        <w:jc w:val="both"/>
        <w:outlineLvl w:val="2"/>
        <w:rPr>
          <w:b/>
          <w:szCs w:val="28"/>
        </w:rPr>
      </w:pPr>
      <w:bookmarkStart w:id="24" w:name="_Toc438680103"/>
      <w:r w:rsidRPr="00414924">
        <w:rPr>
          <w:b/>
          <w:szCs w:val="28"/>
        </w:rPr>
        <w:t>Обеспечение участия предприятий промышленного кластера в мероприятиях на крупных российских и международных выставочных площадках</w:t>
      </w:r>
      <w:bookmarkEnd w:id="24"/>
    </w:p>
    <w:p w14:paraId="01BC6CF4" w14:textId="77777777" w:rsidR="001B7EC5" w:rsidRPr="001B7EC5" w:rsidRDefault="00112F63" w:rsidP="00414924">
      <w:pPr>
        <w:spacing w:after="200" w:line="360" w:lineRule="auto"/>
        <w:ind w:firstLine="709"/>
        <w:jc w:val="both"/>
      </w:pPr>
      <w:r>
        <w:t>Н</w:t>
      </w:r>
      <w:r w:rsidR="00E8621E" w:rsidRPr="00E8621E">
        <w:t>а первом этапе развития социального кластера Архангельской области основное внимание будет уделено участию в региональных конгрессно-выставочных мероприятиях, а также различного рода трансграничных выставках и форумах аналогичной направленности, как наиболее полно учитывающих региональную природно-</w:t>
      </w:r>
      <w:r w:rsidR="00E8621E" w:rsidRPr="00E8621E">
        <w:lastRenderedPageBreak/>
        <w:t>климатическую специфику конструирования, производства и эксплуатации технических средств реабилитации. Участие в крупных российских и международных выставках и иных мероприятиях, затрагивающих направление деятельности кластера будет осуществляться в основном для изучения наиболее передового опыта конструирования и производства товаров группы ТСР, а также проведения консультаций по вопросам организации их сборочного производства на предприятиях, входящих в состав промышленного блока социального кластера Архангельской области.</w:t>
      </w:r>
    </w:p>
    <w:p w14:paraId="34AC715B" w14:textId="77777777" w:rsidR="001B7EC5" w:rsidRPr="00414924" w:rsidRDefault="001B7EC5" w:rsidP="001B7EC5">
      <w:pPr>
        <w:pStyle w:val="1-21"/>
        <w:numPr>
          <w:ilvl w:val="2"/>
          <w:numId w:val="7"/>
        </w:numPr>
        <w:spacing w:before="120" w:after="120" w:line="276" w:lineRule="auto"/>
        <w:jc w:val="both"/>
        <w:outlineLvl w:val="2"/>
        <w:rPr>
          <w:b/>
          <w:szCs w:val="28"/>
        </w:rPr>
      </w:pPr>
      <w:bookmarkStart w:id="25" w:name="_Toc438680104"/>
      <w:r w:rsidRPr="00414924">
        <w:rPr>
          <w:b/>
          <w:szCs w:val="28"/>
        </w:rPr>
        <w:t>Оказание маркетинговых услуг (проведение маркетинговых исследований, направленных на анализ различных рынков, исходя из потребностей участников промышленного кластера)</w:t>
      </w:r>
      <w:bookmarkEnd w:id="25"/>
    </w:p>
    <w:p w14:paraId="56858A0C" w14:textId="77777777" w:rsidR="00E8621E" w:rsidRDefault="00E8621E" w:rsidP="004847AB">
      <w:pPr>
        <w:spacing w:after="200" w:line="360" w:lineRule="auto"/>
        <w:ind w:firstLine="709"/>
        <w:contextualSpacing/>
        <w:jc w:val="both"/>
      </w:pPr>
      <w:r>
        <w:t>Услуги маркетинга, исследования рынка, а также изучения вопросов степени эластичности по спросу и цене вновь выводимых на региональный и федеральный рынки ТСР будут оказываться участникам кластера специализированным подразделением Управляющей компании кластера на основе информации, получаемой от организаций, формирующих социальный блок кластера, с использованием системы «обратной связи», как об этом говорилось выше в тексте настоящего раздела.</w:t>
      </w:r>
    </w:p>
    <w:p w14:paraId="5C0DE4F8" w14:textId="77777777" w:rsidR="00E8621E" w:rsidRDefault="00E8621E" w:rsidP="00E8621E">
      <w:pPr>
        <w:spacing w:after="200" w:line="360" w:lineRule="auto"/>
        <w:ind w:firstLine="709"/>
        <w:jc w:val="both"/>
      </w:pPr>
      <w:r>
        <w:t>Привлечения специальных маркетинговых организаций для решения задач, рассматриваемых в настоящем пункте, на первоначальном этапе работы кластера не планируется, в том числе по причинам наличия необходимости консолидировать финансовые ресурсы кластера на вопросах технического перевооружения входящих в его состав промышленных предприятий, а также на разработке, проектировании и запуске в производство образцов наиболее востребованных на территории региона ТСР, наиболее полно адаптированных к его природно-климатическим условиям.</w:t>
      </w:r>
    </w:p>
    <w:p w14:paraId="1C15EC8A" w14:textId="77777777" w:rsidR="001B7EC5" w:rsidRPr="00414924" w:rsidRDefault="001B7EC5" w:rsidP="00BE3FDB">
      <w:pPr>
        <w:pStyle w:val="1-21"/>
        <w:numPr>
          <w:ilvl w:val="2"/>
          <w:numId w:val="7"/>
        </w:numPr>
        <w:spacing w:before="120" w:after="120" w:line="276" w:lineRule="auto"/>
        <w:jc w:val="both"/>
        <w:outlineLvl w:val="2"/>
        <w:rPr>
          <w:b/>
          <w:szCs w:val="28"/>
        </w:rPr>
      </w:pPr>
      <w:bookmarkStart w:id="26" w:name="_Toc438680105"/>
      <w:r w:rsidRPr="00414924">
        <w:rPr>
          <w:b/>
          <w:szCs w:val="28"/>
        </w:rPr>
        <w:t>Разработка технико-экономических обоснований для реализации совместных проектов участников промышленного кластера</w:t>
      </w:r>
      <w:bookmarkEnd w:id="26"/>
    </w:p>
    <w:p w14:paraId="102039EF" w14:textId="77777777" w:rsidR="00BE3FDB" w:rsidRDefault="00BE3FDB" w:rsidP="00BE3FDB">
      <w:pPr>
        <w:spacing w:after="200" w:line="360" w:lineRule="auto"/>
        <w:ind w:firstLine="709"/>
        <w:contextualSpacing/>
        <w:jc w:val="both"/>
      </w:pPr>
      <w:r>
        <w:t xml:space="preserve">Решение данного блока задач будет возложено на Инжиниринговый центр социального кластера промышленного типа Архангельской области как на структуру, призванную обеспечить скоординированные действия научно-исследовательского и опытно-конструкторского блока кластера и его промышленного подразделения. Методологическое содействие и экспертно-консультационная помощь в разработке технико-экономических обоснований совместных проектов при подготовке предприятиями технико-экономических обоснований будет оказываться финансово-экономическим блоком Управляющей компании кластера, а также, при наличии подобной </w:t>
      </w:r>
      <w:r>
        <w:lastRenderedPageBreak/>
        <w:t>необходимости, соответствующими специалистами кредитных организаций, формирующих финансовый блок социального кластера Архангельской области.</w:t>
      </w:r>
    </w:p>
    <w:p w14:paraId="3F5B4A75" w14:textId="77777777" w:rsidR="00BE3FDB" w:rsidRDefault="00BE3FDB" w:rsidP="00BE3FDB">
      <w:pPr>
        <w:spacing w:after="200" w:line="360" w:lineRule="auto"/>
        <w:ind w:firstLine="709"/>
        <w:contextualSpacing/>
        <w:jc w:val="both"/>
      </w:pPr>
      <w:r>
        <w:t xml:space="preserve">На создании Инжинирингового центра, как на основном совместном проекте предприятий и организаций, формирующих социальный кластер промышленного типа Архангельской области, следует остановиться особо: по сути, создаваемый на базе Корпорации развития Архангельской области Инжиниринговый центр представляет собой основной совместный проект всех участников кластера, обеспечивающий координацию их действий в рамках реализации положений настоящей Программы и оптимизирующий финансовые, материальные и временные затраты на реализацию каждого отдельно взятого проекта, включая проекты по техническому переоборудованию (перевооружению) предприятий промышленного блока. Указанная оптимизация достигается за счет того, что каждый отдельный такой проект рассматривается Инжиниринговым центром не как отдельная бизнес-инициатива, а во взаимосвязи со всеми остальными проектами, реализуемыми в рамках создаваемого кластера, и с точки зрения его значимости для скорейшего и более полного достижения целей и задач реализации настоящей Программы, как это было сформулировано выше. </w:t>
      </w:r>
    </w:p>
    <w:p w14:paraId="2C445308" w14:textId="77777777" w:rsidR="00BE3FDB" w:rsidRDefault="00BE3FDB" w:rsidP="00BE3FDB">
      <w:pPr>
        <w:spacing w:after="200" w:line="360" w:lineRule="auto"/>
        <w:ind w:firstLine="709"/>
        <w:contextualSpacing/>
        <w:jc w:val="both"/>
      </w:pPr>
      <w:r>
        <w:t>В случаях, предусматривающих международную кооперацию, включая организацию на входящих в состав кластера предприятиях сборочного производства современных сложных ТСР, реализуемую в рамках программы импортозамещения и требующую привлечения стороннего финансирования, включая ресурсы международных финансовых организаций и институтов развития, к подготовке соответствующих технико-экономических обоснований, отвечающих предъявляемым указанными финансовыми структурами системным требованиям, будут на контрактной основе привлекаться наиболее квалифицированный российские или, в зависимости от случая, международные консалтинговые и аудиторские компании.</w:t>
      </w:r>
    </w:p>
    <w:p w14:paraId="54321C4B" w14:textId="77777777" w:rsidR="001B7EC5" w:rsidRPr="00414924" w:rsidRDefault="001B7EC5" w:rsidP="001B7EC5">
      <w:pPr>
        <w:pStyle w:val="1-21"/>
        <w:numPr>
          <w:ilvl w:val="2"/>
          <w:numId w:val="7"/>
        </w:numPr>
        <w:spacing w:before="120" w:after="120" w:line="276" w:lineRule="auto"/>
        <w:jc w:val="both"/>
        <w:outlineLvl w:val="2"/>
        <w:rPr>
          <w:b/>
          <w:szCs w:val="28"/>
        </w:rPr>
      </w:pPr>
      <w:bookmarkStart w:id="27" w:name="_Toc438680106"/>
      <w:r w:rsidRPr="00414924">
        <w:rPr>
          <w:b/>
          <w:szCs w:val="28"/>
        </w:rPr>
        <w:t>Проведение информационных кампаний в средствах массовой информации для участников промышленных кластеров, а также по освещению деятельности промышленных кластеров и перспектив их развития</w:t>
      </w:r>
      <w:bookmarkEnd w:id="27"/>
    </w:p>
    <w:p w14:paraId="2174408A" w14:textId="77777777" w:rsidR="00ED7A01" w:rsidRDefault="00ED7A01" w:rsidP="004847AB">
      <w:pPr>
        <w:spacing w:after="200" w:line="360" w:lineRule="auto"/>
        <w:ind w:firstLine="709"/>
        <w:contextualSpacing/>
        <w:jc w:val="both"/>
      </w:pPr>
      <w:r>
        <w:t xml:space="preserve">Основным средством доведения до потребителей, общественности, а также потенциальных партнеров информации о деятельности социального кластера Архангельской области будут информационные ресурсы (специализированные форумы, интернет-сайты, публикации и пр.), создаваемые и/или координируемые организациями, входящими в состав социального блока кластера, как наиболее приближенные к целевой </w:t>
      </w:r>
      <w:r>
        <w:lastRenderedPageBreak/>
        <w:t xml:space="preserve">аудитории и знающие наиболее актуальные на каждый отдельный период времени вопросы изнутри. </w:t>
      </w:r>
    </w:p>
    <w:p w14:paraId="03DCB911" w14:textId="77777777" w:rsidR="00ED7A01" w:rsidRDefault="00ED7A01" w:rsidP="004847AB">
      <w:pPr>
        <w:spacing w:after="200" w:line="360" w:lineRule="auto"/>
        <w:ind w:firstLine="709"/>
        <w:contextualSpacing/>
        <w:jc w:val="both"/>
      </w:pPr>
      <w:r>
        <w:t>Также Управляющей компанией кластера будет создан отдельный интернет-сайт, оборудованный, в том числе, системой обратной связи, посредством которого до общественности и заинтересованных предприятий и организаций будет доводиться актуальная информация о деятельности кластера, новой продукции входящих в его состав промышленных предприятий, технической поддержке и текущему ремонту ТСР, произведенных предприятиями кластера и переданных в пользование жителям Архангельской области и других регионов Российской Федерации.</w:t>
      </w:r>
    </w:p>
    <w:p w14:paraId="45B466DD" w14:textId="77777777" w:rsidR="00ED7A01" w:rsidRDefault="00ED7A01" w:rsidP="004847AB">
      <w:pPr>
        <w:spacing w:after="200" w:line="360" w:lineRule="auto"/>
        <w:ind w:firstLine="709"/>
        <w:contextualSpacing/>
        <w:jc w:val="both"/>
      </w:pPr>
      <w:r>
        <w:t>Учитывая важность и социальную остроту вопросов, входящих в сферу деятельности кластера, к освещению его работы будут активно привлекаться, помимо перечисленных организаций, региональные средства массовой информации, включая областную телерадиокорпорацию. Положительный практический опыт подобного сотрудничества уже имеется и, по мере развития кластера, будет расширяться.</w:t>
      </w:r>
    </w:p>
    <w:p w14:paraId="34DB1423" w14:textId="77777777" w:rsidR="001B7EC5" w:rsidRPr="001B7EC5" w:rsidRDefault="001B7EC5">
      <w:pPr>
        <w:spacing w:after="200" w:line="276" w:lineRule="auto"/>
      </w:pPr>
      <w:r w:rsidRPr="001B7EC5">
        <w:br w:type="page"/>
      </w:r>
    </w:p>
    <w:p w14:paraId="53A0531D" w14:textId="77777777" w:rsidR="001B7EC5" w:rsidRPr="00124405" w:rsidRDefault="001B7EC5" w:rsidP="001B7EC5">
      <w:pPr>
        <w:pStyle w:val="1-21"/>
        <w:numPr>
          <w:ilvl w:val="0"/>
          <w:numId w:val="7"/>
        </w:numPr>
        <w:spacing w:before="120" w:after="120" w:line="276" w:lineRule="auto"/>
        <w:jc w:val="both"/>
        <w:outlineLvl w:val="0"/>
        <w:rPr>
          <w:b/>
          <w:sz w:val="28"/>
          <w:szCs w:val="28"/>
        </w:rPr>
      </w:pPr>
      <w:bookmarkStart w:id="28" w:name="_Toc438680107"/>
      <w:r w:rsidRPr="00124405">
        <w:rPr>
          <w:b/>
          <w:sz w:val="28"/>
          <w:szCs w:val="28"/>
        </w:rPr>
        <w:lastRenderedPageBreak/>
        <w:t>Перечень и краткое описание инвестиционных проектов участников промышленного кластера для достижения цели создания промышленного кластера</w:t>
      </w:r>
      <w:bookmarkEnd w:id="28"/>
    </w:p>
    <w:p w14:paraId="48A1558D" w14:textId="77777777" w:rsidR="004847AB" w:rsidRDefault="004847AB" w:rsidP="004847AB">
      <w:pPr>
        <w:spacing w:after="200" w:line="360" w:lineRule="auto"/>
        <w:ind w:firstLine="851"/>
        <w:contextualSpacing/>
        <w:jc w:val="both"/>
      </w:pPr>
    </w:p>
    <w:p w14:paraId="705BF024" w14:textId="77777777" w:rsidR="00D13A9E" w:rsidRDefault="00D13A9E" w:rsidP="004847AB">
      <w:pPr>
        <w:spacing w:after="200" w:line="360" w:lineRule="auto"/>
        <w:ind w:firstLine="709"/>
        <w:contextualSpacing/>
        <w:jc w:val="both"/>
      </w:pPr>
      <w:r>
        <w:t>Поскольку, как уже отмечалось выше, уровень возможной социализации лиц с ограниченными возможностями здоровья находится в прямой зависимости от адаптации используемых такими лицами ТСР к их персональным особенностям и потребностям, большинство рассматриваемых в настоящее время в рамках создаваемого социального кластера промышленного типа Архангельской области инвестиционных проектов направлено на ускоренное решение сформулированной выше задачи.</w:t>
      </w:r>
    </w:p>
    <w:p w14:paraId="121880D4" w14:textId="77777777" w:rsidR="00D13A9E" w:rsidRDefault="00D13A9E" w:rsidP="004847AB">
      <w:pPr>
        <w:spacing w:after="200" w:line="360" w:lineRule="auto"/>
        <w:ind w:firstLine="709"/>
        <w:jc w:val="both"/>
      </w:pPr>
      <w:r>
        <w:t>К числу таких проектов, в первую очередь, следует отнести следующие:</w:t>
      </w:r>
    </w:p>
    <w:p w14:paraId="51130048" w14:textId="77777777" w:rsidR="00D13A9E" w:rsidRPr="004847AB" w:rsidRDefault="00D13A9E" w:rsidP="004847AB">
      <w:pPr>
        <w:spacing w:after="200" w:line="360" w:lineRule="auto"/>
        <w:ind w:firstLine="709"/>
        <w:jc w:val="both"/>
      </w:pPr>
      <w:r w:rsidRPr="004847AB">
        <w:t xml:space="preserve">5.1. Модернизация с целью большей приспособленности под нужды региона существующих ТСР. Примером такой адаптации может служить организация производства тростей со съемными фиксаторами разных размеров, чтобы их можно было менять в зависимости от количества одежды, имеющейся на пользователе, в зависимости от сезона. </w:t>
      </w:r>
    </w:p>
    <w:p w14:paraId="60FEBDFE" w14:textId="77777777" w:rsidR="00D13A9E" w:rsidRDefault="00D13A9E" w:rsidP="004847AB">
      <w:pPr>
        <w:spacing w:after="200" w:line="360" w:lineRule="auto"/>
        <w:ind w:firstLine="709"/>
        <w:contextualSpacing/>
        <w:jc w:val="both"/>
      </w:pPr>
      <w:r>
        <w:t>В рамках практической реализации этой же инициативы рассматривается возможность организации производства (переоборудования) ТСР, включая технически сложные</w:t>
      </w:r>
      <w:r w:rsidR="00A72468">
        <w:t xml:space="preserve"> изделия для их круглогодичной </w:t>
      </w:r>
      <w:r>
        <w:t>надежной и безопасной эксплуатации: известно, что осенне-зимний период в северных регионах Российской Федерации характеризуется не только низкими температурами, но и крайне коротким световым днем или даже его полным отсутствием. Соответственно эксплуатация ТСР людьми с ограниченными возможностями здоровья в указанный период требует принятия и обеспечения дополнительных мер безопасности.</w:t>
      </w:r>
    </w:p>
    <w:p w14:paraId="27CBB26F" w14:textId="77777777" w:rsidR="00D13A9E" w:rsidRDefault="00D13A9E" w:rsidP="004847AB">
      <w:pPr>
        <w:spacing w:after="200" w:line="360" w:lineRule="auto"/>
        <w:ind w:firstLine="709"/>
        <w:contextualSpacing/>
        <w:jc w:val="both"/>
      </w:pPr>
      <w:r>
        <w:t>Для практического решения этой задачи на предприятиях кластера предполагается организовать переоборудование (доработку) ТСР, включая технически сложные изделия, устройствами, обеспечивающими их безопасную эксплуатацию и безопасность лица их эксплуатирующего в указанный выше период. ТСР, в зависимости от назначения и необходимости, будут оборудованы дополнительными средствами безопасности, например световозвращающими устройствами, средствами звуковой индикации.</w:t>
      </w:r>
    </w:p>
    <w:p w14:paraId="4C891B26" w14:textId="77777777" w:rsidR="00D13A9E" w:rsidRDefault="00D13A9E" w:rsidP="004847AB">
      <w:pPr>
        <w:spacing w:after="200" w:line="360" w:lineRule="auto"/>
        <w:ind w:firstLine="709"/>
        <w:jc w:val="both"/>
      </w:pPr>
      <w:r>
        <w:t xml:space="preserve">Сложные ТСР (инвалидные кресла-коляски и пр.) планируется комплектовать, в том числе, дополнительным осветительным оборудованием для безопасной эксплуатации в условиях короткого светового дня зимой, </w:t>
      </w:r>
    </w:p>
    <w:p w14:paraId="42E35DF1" w14:textId="77777777" w:rsidR="00D13A9E" w:rsidRPr="004847AB" w:rsidRDefault="00D13A9E" w:rsidP="004847AB">
      <w:pPr>
        <w:spacing w:after="200" w:line="360" w:lineRule="auto"/>
        <w:ind w:firstLine="709"/>
        <w:jc w:val="both"/>
      </w:pPr>
      <w:r w:rsidRPr="004847AB">
        <w:lastRenderedPageBreak/>
        <w:t>5.2. Организация производства специальных полозьев (лыж) для облегчения эксплуатации инвалидных колясок в зимний период, накидки из непромокаемых и теплоудерживающих материалов, а также проектирование и производство съемных навесов на эти изделия для защиты пользователя от воздействия атмосферных осадков.</w:t>
      </w:r>
    </w:p>
    <w:p w14:paraId="2797B7ED" w14:textId="77777777" w:rsidR="00D13A9E" w:rsidRDefault="00D13A9E" w:rsidP="004847AB">
      <w:pPr>
        <w:spacing w:after="200" w:line="360" w:lineRule="auto"/>
        <w:ind w:firstLine="709"/>
        <w:contextualSpacing/>
        <w:jc w:val="both"/>
      </w:pPr>
      <w:r>
        <w:t>Данный проект особенно эффективен и важен для сложных ТСР (инвалидные кресла-коляски), предназначенных для использования детьми-инвалидами.</w:t>
      </w:r>
    </w:p>
    <w:p w14:paraId="0277BC9E" w14:textId="77777777" w:rsidR="00D13A9E" w:rsidRDefault="00D13A9E" w:rsidP="004847AB">
      <w:pPr>
        <w:spacing w:after="200" w:line="360" w:lineRule="auto"/>
        <w:ind w:firstLine="709"/>
        <w:contextualSpacing/>
        <w:jc w:val="both"/>
      </w:pPr>
      <w:r>
        <w:t>Необходимо отметить, что принципиальные технические решения по такому переоборудованию ТСР были предложены региональными общественными организациями, занимающимися проблемами людей с ограниченными возможностями здоровья и входящими в социальный блок кластера, и только потом доработаны проектно-конструкторскими подразделениями промышленного блока кластера для запуска продукции в серийное производство.</w:t>
      </w:r>
    </w:p>
    <w:p w14:paraId="468BB1BF" w14:textId="77777777" w:rsidR="00D13A9E" w:rsidRDefault="00D13A9E" w:rsidP="004847AB">
      <w:pPr>
        <w:spacing w:after="200" w:line="360" w:lineRule="auto"/>
        <w:ind w:firstLine="709"/>
        <w:jc w:val="both"/>
      </w:pPr>
      <w:r>
        <w:t xml:space="preserve">Данные технические решения, а также соответствующую продукцию после модернизации соответствующих производственных мощностей предприятий-производителей, входящих в состав промышленного блока кластера, планируется предложить для реализации на региональных рынках, природные и климатические условия которых соответствуют природно-климатическим условиям Архангельской области.  </w:t>
      </w:r>
    </w:p>
    <w:p w14:paraId="782EB6A4" w14:textId="77777777" w:rsidR="00D13A9E" w:rsidRPr="004847AB" w:rsidRDefault="00D13A9E" w:rsidP="004847AB">
      <w:pPr>
        <w:spacing w:after="200" w:line="360" w:lineRule="auto"/>
        <w:ind w:firstLine="709"/>
        <w:jc w:val="both"/>
      </w:pPr>
      <w:r w:rsidRPr="004847AB">
        <w:t>5.3. Импортозамещение комплектующих для производства ТСР, направленное на удешевление производства. Следующий этап реализации данного проекта предусматривает налаживание производства на территории Архангельской области номенклатуры технических средств реабилитации, которая в настоящее время на территории области не производится и закупается как из других регионов РФ, так и за рубежом.</w:t>
      </w:r>
    </w:p>
    <w:p w14:paraId="3321A2A5" w14:textId="77777777" w:rsidR="00D13A9E" w:rsidRDefault="00D13A9E" w:rsidP="004847AB">
      <w:pPr>
        <w:spacing w:after="200" w:line="360" w:lineRule="auto"/>
        <w:ind w:firstLine="709"/>
        <w:contextualSpacing/>
        <w:jc w:val="both"/>
      </w:pPr>
      <w:r>
        <w:t>Как уж отмечалось выше, существенное ослабление курса российского рубля по отношению к основным мировым валютам привело к значительному удорожанию импортных поставок, что, по понятным причинам, не могло не отразиться на уровне розничных цен на конечную продукцию. В условиях сохранения на существующем сегодня уровне объемов бюджетных расходов на централизованные закупки ТСР очевидно приведет к ограничению их доступности и росту дефицита, чего допускать никоим образом нельзя.</w:t>
      </w:r>
    </w:p>
    <w:p w14:paraId="2C697187" w14:textId="77777777" w:rsidR="00D13A9E" w:rsidRDefault="00D13A9E" w:rsidP="004847AB">
      <w:pPr>
        <w:spacing w:after="200" w:line="360" w:lineRule="auto"/>
        <w:ind w:firstLine="709"/>
        <w:contextualSpacing/>
        <w:jc w:val="both"/>
      </w:pPr>
      <w:r>
        <w:t xml:space="preserve">Переход же на использование при изготовлении тех или иных ТСР комплектующих, произведенных предприятиями Российской Федерации позволит </w:t>
      </w:r>
      <w:r>
        <w:lastRenderedPageBreak/>
        <w:t>существенно сократить уровень расходов на их приобретение предприятиями-производителями и соответственно понизит уровень затрат на изготовление единицы готовой продукции.</w:t>
      </w:r>
    </w:p>
    <w:p w14:paraId="64351CDC" w14:textId="77777777" w:rsidR="00D13A9E" w:rsidRDefault="00D13A9E" w:rsidP="004847AB">
      <w:pPr>
        <w:spacing w:after="200" w:line="360" w:lineRule="auto"/>
        <w:ind w:firstLine="709"/>
        <w:jc w:val="both"/>
      </w:pPr>
      <w:r>
        <w:t>Таким образом, переход на использование отечественных комплектующих при производстве ТСР позволит сохранить обеспечение ими нуждающихся категорий населения на высоком уровне, достигнутом за последние 7 – 10 лет, при сохранении объема государственных расходов на эти цели на неизменном уровне или на уровне, индексированном на величину, не превышающую темпов инфляции.</w:t>
      </w:r>
    </w:p>
    <w:p w14:paraId="64A11570" w14:textId="77777777" w:rsidR="00D13A9E" w:rsidRPr="004847AB" w:rsidRDefault="00D13A9E" w:rsidP="004847AB">
      <w:pPr>
        <w:spacing w:after="200" w:line="360" w:lineRule="auto"/>
        <w:ind w:firstLine="709"/>
        <w:jc w:val="both"/>
      </w:pPr>
      <w:r w:rsidRPr="004847AB">
        <w:t xml:space="preserve">5.4. Расширение номенклатуры производимых на территории Архангельской области ТСР. </w:t>
      </w:r>
    </w:p>
    <w:p w14:paraId="12C04AA6" w14:textId="77777777" w:rsidR="00D13A9E" w:rsidRDefault="00D13A9E" w:rsidP="004847AB">
      <w:pPr>
        <w:spacing w:after="200" w:line="360" w:lineRule="auto"/>
        <w:ind w:firstLine="709"/>
        <w:contextualSpacing/>
        <w:jc w:val="both"/>
      </w:pPr>
      <w:r>
        <w:t>Данный проект предусматривает, в частности, организацию производства следующих изделий: опор различной конфигурации и назначения, ходунков, устройств позиционирования для детей и взрослых в различной комплектации, а также трансформируемых кресел-колясок и других сложных технических средств реабилитации.</w:t>
      </w:r>
    </w:p>
    <w:p w14:paraId="75FC776D" w14:textId="77777777" w:rsidR="00D13A9E" w:rsidRDefault="00D13A9E" w:rsidP="004847AB">
      <w:pPr>
        <w:spacing w:after="200" w:line="360" w:lineRule="auto"/>
        <w:ind w:firstLine="709"/>
        <w:contextualSpacing/>
        <w:jc w:val="both"/>
      </w:pPr>
      <w:r>
        <w:t>Реализация данного проекта представляет собой второй этап работ по импортозамещению, поскольку предполагает использование наиболее перспективных отечественных и зарубежных разработок упомянутых категорий технических средств реабилитации.</w:t>
      </w:r>
    </w:p>
    <w:p w14:paraId="717E887B" w14:textId="77777777" w:rsidR="00D13A9E" w:rsidRDefault="00D13A9E" w:rsidP="004847AB">
      <w:pPr>
        <w:spacing w:after="200" w:line="360" w:lineRule="auto"/>
        <w:ind w:firstLine="709"/>
        <w:jc w:val="both"/>
      </w:pPr>
      <w:r>
        <w:t>Реализовать проект предполагается на существующих производственных мощностях за счет их дооборудования или, в зависимости от случая, технического перевооружения. Создания новых промышленных предприятий для производства товаров указанной номенклатуры проектом не предусмотрено.</w:t>
      </w:r>
    </w:p>
    <w:p w14:paraId="1E46C881" w14:textId="77777777" w:rsidR="00D13A9E" w:rsidRPr="004847AB" w:rsidRDefault="00D13A9E" w:rsidP="004847AB">
      <w:pPr>
        <w:spacing w:after="200" w:line="360" w:lineRule="auto"/>
        <w:ind w:firstLine="709"/>
        <w:jc w:val="both"/>
      </w:pPr>
      <w:r w:rsidRPr="004847AB">
        <w:t>5.5. Персонифицированное обувное производство, модернизация ортезного участка.</w:t>
      </w:r>
    </w:p>
    <w:p w14:paraId="1C86AD0B" w14:textId="77777777" w:rsidR="00D13A9E" w:rsidRDefault="00D13A9E" w:rsidP="004847AB">
      <w:pPr>
        <w:spacing w:after="200" w:line="360" w:lineRule="auto"/>
        <w:ind w:firstLine="709"/>
        <w:contextualSpacing/>
        <w:jc w:val="both"/>
      </w:pPr>
      <w:r>
        <w:t>Для сокращения времени и упрощения доступа к указанной услуге лиц с ограниченными возможностями здоровья рассматриваемый проект предусматривает возможность проведения удаленных замеров посредством</w:t>
      </w:r>
      <w:r w:rsidR="00F94057">
        <w:t xml:space="preserve"> использования современного 3D </w:t>
      </w:r>
      <w:r>
        <w:t>сканера, размещаемого непосредственно на территории соответствующего лечебного учреждения.</w:t>
      </w:r>
    </w:p>
    <w:p w14:paraId="75A950F7" w14:textId="77777777" w:rsidR="00D13A9E" w:rsidRDefault="00D13A9E" w:rsidP="004847AB">
      <w:pPr>
        <w:spacing w:after="200" w:line="360" w:lineRule="auto"/>
        <w:ind w:firstLine="709"/>
        <w:contextualSpacing/>
        <w:jc w:val="both"/>
      </w:pPr>
      <w:r>
        <w:t>Реализация данного проекта значительно упрощает процесс снятия необходимых замеров, многократно увеличивая их точность и обеспечивая учет даже минимальных персональных особенностей пациента, нуждающегося в таких технических средствах реабилитации.</w:t>
      </w:r>
    </w:p>
    <w:p w14:paraId="7B9408FD" w14:textId="77777777" w:rsidR="00D13A9E" w:rsidRDefault="00D13A9E" w:rsidP="004847AB">
      <w:pPr>
        <w:spacing w:after="200" w:line="360" w:lineRule="auto"/>
        <w:ind w:firstLine="709"/>
        <w:contextualSpacing/>
        <w:jc w:val="both"/>
      </w:pPr>
      <w:r>
        <w:lastRenderedPageBreak/>
        <w:t xml:space="preserve">Также проектом предусмотрена организация производства специальной обуви по индивидуальным шаблонам. </w:t>
      </w:r>
    </w:p>
    <w:p w14:paraId="7929DC73" w14:textId="77777777" w:rsidR="00D13A9E" w:rsidRDefault="00D13A9E" w:rsidP="004847AB">
      <w:pPr>
        <w:spacing w:after="200" w:line="360" w:lineRule="auto"/>
        <w:ind w:firstLine="709"/>
        <w:contextualSpacing/>
        <w:jc w:val="both"/>
      </w:pPr>
      <w:r>
        <w:t>Предусматривается модернизация парка и выход на бОльшие объемы</w:t>
      </w:r>
    </w:p>
    <w:p w14:paraId="55FB226F" w14:textId="77777777" w:rsidR="00D13A9E" w:rsidRDefault="00D13A9E" w:rsidP="004847AB">
      <w:pPr>
        <w:spacing w:after="200" w:line="360" w:lineRule="auto"/>
        <w:ind w:firstLine="709"/>
        <w:jc w:val="both"/>
      </w:pPr>
      <w:r>
        <w:t xml:space="preserve">В перспективе 3D замеры будут применяться не только для изготовления персонифицированных образцов специальной обуви, но и для изготовления различного рода протезов и приспособлений, максимально учитывающих индивидуальные особенности каждого пациента. </w:t>
      </w:r>
    </w:p>
    <w:p w14:paraId="1E64E381" w14:textId="77777777" w:rsidR="00D13A9E" w:rsidRPr="004847AB" w:rsidRDefault="00D13A9E" w:rsidP="004847AB">
      <w:pPr>
        <w:spacing w:after="200" w:line="360" w:lineRule="auto"/>
        <w:ind w:firstLine="709"/>
        <w:jc w:val="both"/>
      </w:pPr>
      <w:r w:rsidRPr="004847AB">
        <w:t>5.6. Организация выпуска ортопедических аппаратов на нижние и верхние конечности.</w:t>
      </w:r>
    </w:p>
    <w:p w14:paraId="1F7883E9" w14:textId="77777777" w:rsidR="00D13A9E" w:rsidRPr="004847AB" w:rsidRDefault="00D13A9E" w:rsidP="004847AB">
      <w:pPr>
        <w:spacing w:after="200" w:line="360" w:lineRule="auto"/>
        <w:ind w:firstLine="709"/>
        <w:jc w:val="both"/>
      </w:pPr>
      <w:r w:rsidRPr="004847AB">
        <w:t>5.7. Организация производства на промышленной площадке ООО «Вальма» экзоскелетов для проведения современных реабилитационных мероприятий.</w:t>
      </w:r>
    </w:p>
    <w:p w14:paraId="6D695663" w14:textId="77777777" w:rsidR="00D13A9E" w:rsidRDefault="00D13A9E" w:rsidP="004847AB">
      <w:pPr>
        <w:spacing w:after="200" w:line="360" w:lineRule="auto"/>
        <w:ind w:firstLine="709"/>
        <w:contextualSpacing/>
        <w:jc w:val="both"/>
      </w:pPr>
      <w:r>
        <w:t>При описании данного проекта следует отдельно отметить, что он является наиболее инновационным и высокотехнологичным из всех мероприятий, перечисленных ранее.</w:t>
      </w:r>
    </w:p>
    <w:p w14:paraId="7D23FE82" w14:textId="77777777" w:rsidR="00D13A9E" w:rsidRDefault="00D13A9E" w:rsidP="004847AB">
      <w:pPr>
        <w:spacing w:after="200" w:line="360" w:lineRule="auto"/>
        <w:ind w:firstLine="709"/>
        <w:contextualSpacing/>
        <w:jc w:val="both"/>
      </w:pPr>
      <w:r>
        <w:t>Проведенное профильными специалистами медицинских учреждений Архангельской области тестирование аналогичного импортного оборудования показало многократное увеличение физических возможностей инвалидов, использующих данное техническое средство.</w:t>
      </w:r>
    </w:p>
    <w:p w14:paraId="68E7CCD1" w14:textId="77777777" w:rsidR="00D13A9E" w:rsidRDefault="00D13A9E" w:rsidP="004847AB">
      <w:pPr>
        <w:spacing w:after="200" w:line="360" w:lineRule="auto"/>
        <w:ind w:firstLine="709"/>
        <w:contextualSpacing/>
        <w:jc w:val="both"/>
      </w:pPr>
      <w:r>
        <w:t>Рассматриваемый проект безусловно является наукоемким и капиталоемким, а потому потребует установления долгосрочных кооперационных связей с зарубежными производителями аналогичной продукции. Также проект потребует подготовки кадров специалистов-реабилитологов, обладающих специальными навыками и прошедших специальное обучение за рубежом.</w:t>
      </w:r>
    </w:p>
    <w:p w14:paraId="1FA9570D" w14:textId="77777777" w:rsidR="00D13A9E" w:rsidRDefault="00D13A9E" w:rsidP="004847AB">
      <w:pPr>
        <w:spacing w:after="200" w:line="360" w:lineRule="auto"/>
        <w:ind w:firstLine="709"/>
        <w:contextualSpacing/>
        <w:jc w:val="both"/>
      </w:pPr>
      <w:r>
        <w:t>Однако его практическая реализация позволит кардинально улучшить условия и качество жизни многих сотен и тысяч людей по всей территории Российской Федерации, лишенных сегодня возможности самостоятельного передвижения.</w:t>
      </w:r>
    </w:p>
    <w:p w14:paraId="3E7D617E" w14:textId="77777777" w:rsidR="00D13A9E" w:rsidRDefault="00D13A9E" w:rsidP="004847AB">
      <w:pPr>
        <w:spacing w:after="200" w:line="360" w:lineRule="auto"/>
        <w:ind w:firstLine="709"/>
        <w:jc w:val="both"/>
      </w:pPr>
      <w:r>
        <w:t>В числе проектов, которые планируется реализовать в первую очередь, необходимо отдельно выделить организацию на производственных мощностях ООО «Финно-угорская мебель» производства специальных функциональных кроватей для лежачих больных, проработанных в части антипролежневой терапии и специально приспособленных для ухода за такими больными.</w:t>
      </w:r>
    </w:p>
    <w:p w14:paraId="6B11FB75" w14:textId="77777777" w:rsidR="00D13A9E" w:rsidRPr="004847AB" w:rsidRDefault="00F94057" w:rsidP="004847AB">
      <w:pPr>
        <w:spacing w:after="200" w:line="360" w:lineRule="auto"/>
        <w:ind w:firstLine="709"/>
        <w:jc w:val="both"/>
      </w:pPr>
      <w:r w:rsidRPr="004847AB">
        <w:t>5.8</w:t>
      </w:r>
      <w:r w:rsidR="00D13A9E" w:rsidRPr="004847AB">
        <w:t>. Производство адаптивной одежды для людей с ограниченными возможностями.</w:t>
      </w:r>
    </w:p>
    <w:p w14:paraId="2BE8ABCB" w14:textId="77777777" w:rsidR="00D13A9E" w:rsidRDefault="00D13A9E" w:rsidP="004847AB">
      <w:pPr>
        <w:spacing w:after="200" w:line="360" w:lineRule="auto"/>
        <w:ind w:firstLine="709"/>
        <w:contextualSpacing/>
        <w:jc w:val="both"/>
      </w:pPr>
      <w:r>
        <w:lastRenderedPageBreak/>
        <w:t>Данный проект является логическим продолжением проекта производства специальной обуви и других технических средств реабилитации по индивидуальным образцам и шаблонам.</w:t>
      </w:r>
    </w:p>
    <w:p w14:paraId="181360FE" w14:textId="77777777" w:rsidR="00D13A9E" w:rsidRDefault="00D13A9E" w:rsidP="004847AB">
      <w:pPr>
        <w:spacing w:after="200" w:line="360" w:lineRule="auto"/>
        <w:ind w:firstLine="709"/>
        <w:contextualSpacing/>
        <w:jc w:val="both"/>
      </w:pPr>
      <w:r>
        <w:t>Его суть заключается в адаптации предметов повседневной одежды к использованию лицами с ограниченными возможностями здоровья.</w:t>
      </w:r>
    </w:p>
    <w:p w14:paraId="3A7CA65F" w14:textId="77777777" w:rsidR="004D4AA1" w:rsidRDefault="00D13A9E" w:rsidP="004847AB">
      <w:pPr>
        <w:spacing w:after="200" w:line="360" w:lineRule="auto"/>
        <w:ind w:firstLine="709"/>
        <w:contextualSpacing/>
        <w:jc w:val="both"/>
      </w:pPr>
      <w:r>
        <w:t>В исключительных случаях, когда адаптация типовых образцов одежды к нуждам указанной выше категории пользователей не будет представляться возможной, предусматривается возможность индивидуального пошива предметов гардероба такого пациента, в том числе и с использованием современных технических средств для снятия необходимых замеров в случаях, если пациент лишен возможностей самостоятельного передвижения или такое передвижение для него слишком затруднительно.</w:t>
      </w:r>
    </w:p>
    <w:p w14:paraId="5B0769E5" w14:textId="77777777" w:rsidR="001B7EC5" w:rsidRPr="001B7EC5" w:rsidRDefault="001B7EC5">
      <w:pPr>
        <w:spacing w:after="200" w:line="276" w:lineRule="auto"/>
      </w:pPr>
      <w:r w:rsidRPr="001B7EC5">
        <w:br w:type="page"/>
      </w:r>
    </w:p>
    <w:p w14:paraId="467658CC" w14:textId="77777777" w:rsidR="001B7EC5" w:rsidRPr="00124405" w:rsidRDefault="001B7EC5" w:rsidP="001B7EC5">
      <w:pPr>
        <w:pStyle w:val="1-21"/>
        <w:numPr>
          <w:ilvl w:val="0"/>
          <w:numId w:val="7"/>
        </w:numPr>
        <w:spacing w:before="120" w:after="120" w:line="276" w:lineRule="auto"/>
        <w:jc w:val="both"/>
        <w:outlineLvl w:val="0"/>
        <w:rPr>
          <w:b/>
          <w:sz w:val="28"/>
          <w:szCs w:val="28"/>
        </w:rPr>
      </w:pPr>
      <w:bookmarkStart w:id="29" w:name="_Toc438680108"/>
      <w:r w:rsidRPr="00124405">
        <w:rPr>
          <w:b/>
          <w:sz w:val="28"/>
          <w:szCs w:val="28"/>
        </w:rPr>
        <w:lastRenderedPageBreak/>
        <w:t>Перечень целевых показателей программы развития промышленного кластера с расшифровкой плановых значений по годам ее реализации и о взаимосвязи мероприятий программы и результатов их выполнения с показателями программы</w:t>
      </w:r>
      <w:bookmarkEnd w:id="29"/>
    </w:p>
    <w:p w14:paraId="45396572" w14:textId="77777777" w:rsidR="004D4AA1" w:rsidRDefault="004D4AA1" w:rsidP="00112F63">
      <w:pPr>
        <w:spacing w:line="360" w:lineRule="auto"/>
        <w:jc w:val="both"/>
      </w:pPr>
    </w:p>
    <w:p w14:paraId="45F5B05D" w14:textId="77777777" w:rsidR="00BF1DEE" w:rsidRPr="00BF1DEE" w:rsidRDefault="00BF1DEE" w:rsidP="00112F63">
      <w:pPr>
        <w:spacing w:line="360" w:lineRule="auto"/>
        <w:ind w:firstLine="709"/>
        <w:jc w:val="both"/>
        <w:rPr>
          <w:szCs w:val="28"/>
        </w:rPr>
      </w:pPr>
      <w:r w:rsidRPr="00BF1DEE">
        <w:rPr>
          <w:szCs w:val="28"/>
        </w:rPr>
        <w:t>Основным целевым показателем Программы развития социального кластера промышленного типа в Архангельской области является полное обеспечение потребностей населения региона высокотехнологичными современными техническими средствами реабилитации, адаптированными, при необходимости, к соответствующим природно-климатическим условиям.</w:t>
      </w:r>
    </w:p>
    <w:p w14:paraId="7D7BB37A" w14:textId="77777777" w:rsidR="00BF1DEE" w:rsidRPr="00BF1DEE" w:rsidRDefault="00BF1DEE" w:rsidP="00BF1DEE">
      <w:pPr>
        <w:spacing w:line="360" w:lineRule="auto"/>
        <w:ind w:firstLine="709"/>
        <w:jc w:val="both"/>
        <w:rPr>
          <w:szCs w:val="28"/>
        </w:rPr>
      </w:pPr>
      <w:r w:rsidRPr="00BF1DEE">
        <w:rPr>
          <w:szCs w:val="28"/>
        </w:rPr>
        <w:t>В рамках достижения указанного выше целевого показателя настоящей Программой предусматривается реализация следующих мероприятий:</w:t>
      </w:r>
    </w:p>
    <w:p w14:paraId="0DA14B68" w14:textId="77777777" w:rsidR="00BF1DEE" w:rsidRPr="00BF1DEE" w:rsidRDefault="00BF1DEE" w:rsidP="00BF1DEE">
      <w:pPr>
        <w:spacing w:line="360" w:lineRule="auto"/>
        <w:ind w:firstLine="709"/>
        <w:jc w:val="both"/>
        <w:rPr>
          <w:szCs w:val="28"/>
        </w:rPr>
      </w:pPr>
      <w:r w:rsidRPr="00BF1DEE">
        <w:rPr>
          <w:szCs w:val="28"/>
        </w:rPr>
        <w:t>6.1. В 1 – 2 кварталах 2016 года завершить процедуру формирования организационно-финансовой и промышленной структуры кластера, наладить механизм взаимодействия его различных блоков. Определить источники и объемы финансирования мероприятий Программы.</w:t>
      </w:r>
    </w:p>
    <w:p w14:paraId="7FD68076" w14:textId="77777777" w:rsidR="00BF1DEE" w:rsidRPr="00BF1DEE" w:rsidRDefault="00BF1DEE" w:rsidP="00BF1DEE">
      <w:pPr>
        <w:spacing w:line="360" w:lineRule="auto"/>
        <w:ind w:firstLine="709"/>
        <w:jc w:val="both"/>
        <w:rPr>
          <w:szCs w:val="28"/>
        </w:rPr>
      </w:pPr>
      <w:r w:rsidRPr="00BF1DEE">
        <w:rPr>
          <w:szCs w:val="28"/>
        </w:rPr>
        <w:t>6.2. К концу второго квартала 2016 года сформировать перечень технологического оборудования, закупаемого для целей модернизации производства на предприятиях, формирующих промышленный и проектно-конструкторский блоки кластера.</w:t>
      </w:r>
    </w:p>
    <w:p w14:paraId="630B2B19" w14:textId="77777777" w:rsidR="00BF1DEE" w:rsidRPr="00BF1DEE" w:rsidRDefault="00BF1DEE" w:rsidP="00BF1DEE">
      <w:pPr>
        <w:spacing w:line="360" w:lineRule="auto"/>
        <w:ind w:firstLine="709"/>
        <w:jc w:val="both"/>
        <w:rPr>
          <w:szCs w:val="28"/>
        </w:rPr>
      </w:pPr>
      <w:r w:rsidRPr="00BF1DEE">
        <w:rPr>
          <w:szCs w:val="28"/>
        </w:rPr>
        <w:t>С учетом имеющихся объемов финансирования, провести отбор поставщиков указанного оборудования, согласовать и заключить договоры (контракты) на его поставку, монтаж и запуск в промышленную эксплуатацию. В случае необходимости организовать подготовку (переобучение) кадров предприятий промышленного блока для эффективной и безопасной эксплуатации закупаемого оборудования и его текущего технического обслуживания и ремонта.</w:t>
      </w:r>
    </w:p>
    <w:p w14:paraId="3E813E37" w14:textId="77777777" w:rsidR="00BF1DEE" w:rsidRPr="00BF1DEE" w:rsidRDefault="00BF1DEE" w:rsidP="00BF1DEE">
      <w:pPr>
        <w:spacing w:line="360" w:lineRule="auto"/>
        <w:ind w:firstLine="709"/>
        <w:jc w:val="both"/>
        <w:rPr>
          <w:szCs w:val="28"/>
        </w:rPr>
      </w:pPr>
      <w:r w:rsidRPr="00BF1DEE">
        <w:rPr>
          <w:szCs w:val="28"/>
        </w:rPr>
        <w:t>6.3. Проектно-конструкторскому блоку кластера (Инжиниринговый центр) в первом-втором квартале 2016 года обеспечить разработку технических решений по адаптации производимых в настоящее время предприятиями промышленного блока кластера ср</w:t>
      </w:r>
      <w:r w:rsidR="004847AB">
        <w:rPr>
          <w:szCs w:val="28"/>
        </w:rPr>
        <w:t xml:space="preserve">едств технической реабилитации </w:t>
      </w:r>
      <w:r w:rsidRPr="00BF1DEE">
        <w:rPr>
          <w:szCs w:val="28"/>
        </w:rPr>
        <w:t>или, в зависимости от случая, закупаемых у сторонних производителей, к природно-климатическим условиям Архангельской области.</w:t>
      </w:r>
    </w:p>
    <w:p w14:paraId="7F3C9F8A" w14:textId="77777777" w:rsidR="00BF1DEE" w:rsidRPr="00BF1DEE" w:rsidRDefault="00BF1DEE" w:rsidP="00BF1DEE">
      <w:pPr>
        <w:spacing w:line="360" w:lineRule="auto"/>
        <w:ind w:firstLine="709"/>
        <w:jc w:val="both"/>
        <w:rPr>
          <w:szCs w:val="28"/>
        </w:rPr>
      </w:pPr>
      <w:r w:rsidRPr="00BF1DEE">
        <w:rPr>
          <w:szCs w:val="28"/>
        </w:rPr>
        <w:t>6.4. Управляющей компании во взаимодействии с проектно-конструкторским блоком кластера во втором квартале 2016 года обеспечить приобретение технологического оборудования (3</w:t>
      </w:r>
      <w:r w:rsidRPr="00BF1DEE">
        <w:rPr>
          <w:szCs w:val="28"/>
          <w:lang w:val="en-US"/>
        </w:rPr>
        <w:t>D</w:t>
      </w:r>
      <w:r w:rsidRPr="00BF1DEE">
        <w:rPr>
          <w:szCs w:val="28"/>
        </w:rPr>
        <w:t>-сканеры) для проектирования персонифицированных средств технической реабилитации (протезы верхних и нижних конечностей, специальная ортопедическая обувь и пр.).</w:t>
      </w:r>
    </w:p>
    <w:p w14:paraId="53C16FFC" w14:textId="77777777" w:rsidR="00BF1DEE" w:rsidRPr="00BF1DEE" w:rsidRDefault="00BF1DEE" w:rsidP="00BF1DEE">
      <w:pPr>
        <w:spacing w:line="360" w:lineRule="auto"/>
        <w:ind w:firstLine="709"/>
        <w:jc w:val="both"/>
        <w:rPr>
          <w:szCs w:val="28"/>
        </w:rPr>
      </w:pPr>
      <w:r w:rsidRPr="00BF1DEE">
        <w:rPr>
          <w:szCs w:val="28"/>
        </w:rPr>
        <w:lastRenderedPageBreak/>
        <w:t>Сформировать и отладить процесс взаимодействия проектно-конструкторского и промышленного блоков кластера при производстве указанных изделий.</w:t>
      </w:r>
    </w:p>
    <w:p w14:paraId="3EF20451" w14:textId="77777777" w:rsidR="00BF1DEE" w:rsidRPr="00BF1DEE" w:rsidRDefault="00BF1DEE" w:rsidP="00BF1DEE">
      <w:pPr>
        <w:spacing w:line="360" w:lineRule="auto"/>
        <w:ind w:firstLine="709"/>
        <w:jc w:val="both"/>
        <w:rPr>
          <w:szCs w:val="28"/>
        </w:rPr>
      </w:pPr>
      <w:r w:rsidRPr="00BF1DEE">
        <w:rPr>
          <w:szCs w:val="28"/>
        </w:rPr>
        <w:t>К концу 2016 года обеспечить производство персонифицированных технических средств ре</w:t>
      </w:r>
      <w:r w:rsidR="00287BDE">
        <w:rPr>
          <w:szCs w:val="28"/>
        </w:rPr>
        <w:t>абилитации на уровне не менее 20</w:t>
      </w:r>
      <w:r w:rsidRPr="00BF1DEE">
        <w:rPr>
          <w:szCs w:val="28"/>
        </w:rPr>
        <w:t>% от общего объема ТСР соответствующей номенклатуры, закупаемых по линии отделения ФСС России по Архангельской области в рамках государственных контрактов.</w:t>
      </w:r>
    </w:p>
    <w:p w14:paraId="659C753C" w14:textId="77777777" w:rsidR="00BF1DEE" w:rsidRPr="00BF1DEE" w:rsidRDefault="00BF1DEE" w:rsidP="00BF1DEE">
      <w:pPr>
        <w:spacing w:line="360" w:lineRule="auto"/>
        <w:ind w:firstLine="709"/>
        <w:jc w:val="both"/>
        <w:rPr>
          <w:szCs w:val="28"/>
        </w:rPr>
      </w:pPr>
      <w:r w:rsidRPr="00BF1DEE">
        <w:rPr>
          <w:szCs w:val="28"/>
        </w:rPr>
        <w:t>Для целей достижения указанного целевого показателя до конца первого квартала 2016 года сформировать с участием представителей отделения ФСС России по Архангельской области рабочую (консультативную) группу по выработке рекомендаций в отношении номенклатуры лотов (заказов) для проведения конкурсных процедур (тендеров) на поставку ТСР.</w:t>
      </w:r>
    </w:p>
    <w:p w14:paraId="3E4A6885" w14:textId="77777777" w:rsidR="00BF1DEE" w:rsidRPr="00BF1DEE" w:rsidRDefault="00BF1DEE" w:rsidP="00BF1DEE">
      <w:pPr>
        <w:spacing w:line="360" w:lineRule="auto"/>
        <w:ind w:firstLine="709"/>
        <w:jc w:val="both"/>
        <w:rPr>
          <w:szCs w:val="28"/>
        </w:rPr>
      </w:pPr>
      <w:r w:rsidRPr="00BF1DEE">
        <w:rPr>
          <w:szCs w:val="28"/>
        </w:rPr>
        <w:t xml:space="preserve">6.5. До конца 2016 года завершить модернизацию предприятий промышленного блока кластера для целей повышения качественных характеристик производимой номенклатуры ТСР и освоения производства новых видов данной продукции (специализированные кровати для лежачих больных, кресла-коляски, элементы эксзоскелета и пр.). </w:t>
      </w:r>
    </w:p>
    <w:p w14:paraId="47989B78" w14:textId="77777777" w:rsidR="00BF1DEE" w:rsidRPr="00BF1DEE" w:rsidRDefault="00BF1DEE" w:rsidP="00BF1DEE">
      <w:pPr>
        <w:spacing w:line="360" w:lineRule="auto"/>
        <w:ind w:firstLine="709"/>
        <w:jc w:val="both"/>
        <w:rPr>
          <w:szCs w:val="28"/>
        </w:rPr>
      </w:pPr>
      <w:r w:rsidRPr="00BF1DEE">
        <w:rPr>
          <w:szCs w:val="28"/>
        </w:rPr>
        <w:t>6.6. До конца 2016 года снизить долю импортных комплектующих в ТСР, производимых предприятиями промышленного блока кластера в целом до уровня, не превышающег</w:t>
      </w:r>
      <w:r w:rsidR="00812DFB">
        <w:rPr>
          <w:szCs w:val="28"/>
        </w:rPr>
        <w:t>о 25</w:t>
      </w:r>
      <w:r w:rsidRPr="00BF1DEE">
        <w:rPr>
          <w:szCs w:val="28"/>
        </w:rPr>
        <w:t>%.</w:t>
      </w:r>
    </w:p>
    <w:p w14:paraId="44912CAD" w14:textId="77777777" w:rsidR="00BF1DEE" w:rsidRPr="00BF1DEE" w:rsidRDefault="00BF1DEE" w:rsidP="00BF1DEE">
      <w:pPr>
        <w:spacing w:line="360" w:lineRule="auto"/>
        <w:ind w:firstLine="709"/>
        <w:jc w:val="both"/>
        <w:rPr>
          <w:szCs w:val="28"/>
        </w:rPr>
      </w:pPr>
      <w:r w:rsidRPr="00BF1DEE">
        <w:rPr>
          <w:szCs w:val="28"/>
        </w:rPr>
        <w:t>6.7. До конца второго квартала 2017 года Управляющей компании кластера обеспечить принятие решений по организации в структуре кластера импортозамещающих производств сложных ТСР (кресла-коляски, экзоскелеты и пр.), провести переговоры с основными зарубежными производителями данной продукции для заключения долгосрочных договоров (контрактов) на ее сборку на предприятиях промышленного блока кластера.</w:t>
      </w:r>
    </w:p>
    <w:p w14:paraId="106BB9C6" w14:textId="77777777" w:rsidR="00BF1DEE" w:rsidRPr="00BF1DEE" w:rsidRDefault="00BF1DEE" w:rsidP="00BF1DEE">
      <w:pPr>
        <w:spacing w:line="360" w:lineRule="auto"/>
        <w:ind w:firstLine="709"/>
        <w:jc w:val="both"/>
        <w:rPr>
          <w:szCs w:val="28"/>
        </w:rPr>
      </w:pPr>
      <w:r w:rsidRPr="00BF1DEE">
        <w:rPr>
          <w:szCs w:val="28"/>
        </w:rPr>
        <w:t>6.8. До конца третьего квартала 2016 года организациям, формирующим научно-исследовательский блок кластера (ГБОУ ВПО «Северный (Арктический) федеральный университет им. М.В. Ломоносова, ГБОУ ВПО «Северный государственный медицинский университет», НПО «Рост») сформировать, в зависимости от специализации, учебные программы по подготовке кадров врачей-реабилитологов и инженеров-конструкторов ТСР, а также программы подготовки среднего медицинского и технического персонала по данным специальностям.</w:t>
      </w:r>
    </w:p>
    <w:p w14:paraId="0FC29B01" w14:textId="77777777" w:rsidR="00BF1DEE" w:rsidRPr="00BF1DEE" w:rsidRDefault="00BF1DEE" w:rsidP="00BF1DEE">
      <w:pPr>
        <w:spacing w:line="360" w:lineRule="auto"/>
        <w:ind w:firstLine="709"/>
        <w:jc w:val="both"/>
        <w:rPr>
          <w:szCs w:val="28"/>
        </w:rPr>
      </w:pPr>
      <w:r w:rsidRPr="00BF1DEE">
        <w:rPr>
          <w:szCs w:val="28"/>
        </w:rPr>
        <w:t>6.9. К началу 2018 года обеспечить снижение доли импортной продукции группы ТСР, централизованно закупаемой для нужд Архангельск</w:t>
      </w:r>
      <w:r w:rsidR="00812DFB">
        <w:rPr>
          <w:szCs w:val="28"/>
        </w:rPr>
        <w:t>ой области, до уровня не выше 25</w:t>
      </w:r>
      <w:r w:rsidRPr="00BF1DEE">
        <w:rPr>
          <w:szCs w:val="28"/>
        </w:rPr>
        <w:t>% от общего объема таких закупок.</w:t>
      </w:r>
    </w:p>
    <w:p w14:paraId="37C12013" w14:textId="77777777" w:rsidR="00BF1DEE" w:rsidRPr="00BF1DEE" w:rsidRDefault="00BF1DEE" w:rsidP="00BF1DEE">
      <w:pPr>
        <w:spacing w:line="360" w:lineRule="auto"/>
        <w:ind w:firstLine="709"/>
        <w:jc w:val="both"/>
        <w:rPr>
          <w:szCs w:val="28"/>
        </w:rPr>
      </w:pPr>
      <w:r w:rsidRPr="00BF1DEE">
        <w:rPr>
          <w:szCs w:val="28"/>
        </w:rPr>
        <w:lastRenderedPageBreak/>
        <w:t>6.10. Об</w:t>
      </w:r>
      <w:r w:rsidR="00812DFB">
        <w:rPr>
          <w:szCs w:val="28"/>
        </w:rPr>
        <w:t>еспечить реализацию не менее 50</w:t>
      </w:r>
      <w:r w:rsidRPr="00BF1DEE">
        <w:rPr>
          <w:szCs w:val="28"/>
        </w:rPr>
        <w:t>% промышленной продукции, производимой предприятиями кластера, в другие регионы Российской Федерации, в том числе и по линии выполнения соответствующих государственных заказов (поставок).</w:t>
      </w:r>
    </w:p>
    <w:p w14:paraId="06F840EA" w14:textId="6C140C1C" w:rsidR="00BF1DEE" w:rsidRPr="00BF1DEE" w:rsidRDefault="00BF1DEE" w:rsidP="00BF1DEE">
      <w:pPr>
        <w:spacing w:line="360" w:lineRule="auto"/>
        <w:ind w:firstLine="709"/>
        <w:jc w:val="both"/>
        <w:rPr>
          <w:szCs w:val="28"/>
        </w:rPr>
      </w:pPr>
      <w:r w:rsidRPr="00BF1DEE">
        <w:rPr>
          <w:szCs w:val="28"/>
        </w:rPr>
        <w:t>6.11. К концу 2018 года обеспечить выпуск предприятиями кластера продукции номенклатуры Т</w:t>
      </w:r>
      <w:r w:rsidR="00AE46B5">
        <w:rPr>
          <w:szCs w:val="28"/>
        </w:rPr>
        <w:t>СР в годовом объеме не менее 180</w:t>
      </w:r>
      <w:r w:rsidRPr="00BF1DEE">
        <w:rPr>
          <w:szCs w:val="28"/>
        </w:rPr>
        <w:t xml:space="preserve"> млн. руб. в текущих ценах.</w:t>
      </w:r>
    </w:p>
    <w:p w14:paraId="7CDEF379" w14:textId="77777777" w:rsidR="004D4AA1" w:rsidRPr="00BF1DEE" w:rsidRDefault="00BF1DEE" w:rsidP="00BF1DEE">
      <w:pPr>
        <w:spacing w:after="200" w:line="360" w:lineRule="auto"/>
        <w:ind w:firstLine="709"/>
        <w:jc w:val="both"/>
        <w:rPr>
          <w:sz w:val="22"/>
        </w:rPr>
      </w:pPr>
      <w:r w:rsidRPr="00BF1DEE">
        <w:rPr>
          <w:szCs w:val="28"/>
        </w:rPr>
        <w:t>6.12. В рамках социального кластера промышленного типа Архангельской области создать</w:t>
      </w:r>
      <w:r w:rsidR="00812DFB">
        <w:rPr>
          <w:szCs w:val="28"/>
        </w:rPr>
        <w:t xml:space="preserve"> до конца 2017 года не менее 100</w:t>
      </w:r>
      <w:r w:rsidRPr="00BF1DEE">
        <w:rPr>
          <w:szCs w:val="28"/>
        </w:rPr>
        <w:t xml:space="preserve"> новых высокотехнологичных рабочих мест.</w:t>
      </w:r>
    </w:p>
    <w:p w14:paraId="102F5814" w14:textId="77777777" w:rsidR="001B7EC5" w:rsidRPr="001B7EC5" w:rsidRDefault="001B7EC5">
      <w:pPr>
        <w:spacing w:after="200" w:line="276" w:lineRule="auto"/>
      </w:pPr>
      <w:r w:rsidRPr="001B7EC5">
        <w:br w:type="page"/>
      </w:r>
    </w:p>
    <w:p w14:paraId="0352B922" w14:textId="77777777" w:rsidR="001B7EC5" w:rsidRPr="00124405" w:rsidRDefault="001B7EC5" w:rsidP="001B7EC5">
      <w:pPr>
        <w:pStyle w:val="1-21"/>
        <w:numPr>
          <w:ilvl w:val="0"/>
          <w:numId w:val="7"/>
        </w:numPr>
        <w:spacing w:line="276" w:lineRule="auto"/>
        <w:jc w:val="both"/>
        <w:outlineLvl w:val="0"/>
        <w:rPr>
          <w:b/>
          <w:sz w:val="28"/>
          <w:szCs w:val="28"/>
        </w:rPr>
      </w:pPr>
      <w:bookmarkStart w:id="30" w:name="_Toc438680109"/>
      <w:r w:rsidRPr="00124405">
        <w:rPr>
          <w:b/>
          <w:sz w:val="28"/>
          <w:szCs w:val="28"/>
        </w:rPr>
        <w:lastRenderedPageBreak/>
        <w:t>Информация по ресурсному обеспечению за счет средств участников промышленного кластера, частных инвестиций, средств финансовых организаций и институтов развития, бюджетов субъектов Российской Федерации, муниципальных образований, федерального бюджета</w:t>
      </w:r>
      <w:bookmarkEnd w:id="30"/>
    </w:p>
    <w:p w14:paraId="1794F3DE" w14:textId="77777777" w:rsidR="00C94177" w:rsidRPr="00482261" w:rsidRDefault="00C94177" w:rsidP="00C94177">
      <w:pPr>
        <w:pStyle w:val="-11"/>
        <w:spacing w:before="120" w:after="120" w:line="360" w:lineRule="auto"/>
        <w:ind w:left="0"/>
        <w:jc w:val="both"/>
        <w:rPr>
          <w:szCs w:val="28"/>
        </w:rPr>
      </w:pPr>
    </w:p>
    <w:p w14:paraId="485C4D10" w14:textId="77777777" w:rsidR="00C94177" w:rsidRPr="00DE4809" w:rsidRDefault="00C94177" w:rsidP="00C94177">
      <w:pPr>
        <w:pStyle w:val="-11"/>
        <w:tabs>
          <w:tab w:val="left" w:pos="142"/>
        </w:tabs>
        <w:spacing w:line="360" w:lineRule="auto"/>
        <w:ind w:left="0" w:firstLine="720"/>
        <w:jc w:val="both"/>
        <w:rPr>
          <w:szCs w:val="28"/>
        </w:rPr>
      </w:pPr>
      <w:r>
        <w:rPr>
          <w:szCs w:val="28"/>
        </w:rPr>
        <w:t>Для целей</w:t>
      </w:r>
      <w:r w:rsidRPr="00DE4809">
        <w:rPr>
          <w:szCs w:val="28"/>
        </w:rPr>
        <w:t xml:space="preserve"> реализации</w:t>
      </w:r>
      <w:r>
        <w:rPr>
          <w:szCs w:val="28"/>
        </w:rPr>
        <w:t xml:space="preserve"> концепции и</w:t>
      </w:r>
      <w:r w:rsidRPr="00DE4809">
        <w:rPr>
          <w:szCs w:val="28"/>
        </w:rPr>
        <w:t xml:space="preserve"> программы создания в Архангельской области социального кластера промышленного типа </w:t>
      </w:r>
      <w:r>
        <w:rPr>
          <w:szCs w:val="28"/>
        </w:rPr>
        <w:t>предполагается привлечение следующих</w:t>
      </w:r>
      <w:r w:rsidRPr="00DE4809">
        <w:rPr>
          <w:szCs w:val="28"/>
        </w:rPr>
        <w:t xml:space="preserve"> ресурсов:</w:t>
      </w:r>
    </w:p>
    <w:p w14:paraId="18053F3F" w14:textId="77777777" w:rsidR="00C94177" w:rsidRPr="004847AB" w:rsidRDefault="00C94177" w:rsidP="00C94177">
      <w:pPr>
        <w:pStyle w:val="-11"/>
        <w:tabs>
          <w:tab w:val="left" w:pos="142"/>
        </w:tabs>
        <w:spacing w:line="360" w:lineRule="auto"/>
        <w:ind w:left="0" w:firstLine="720"/>
        <w:jc w:val="both"/>
        <w:rPr>
          <w:szCs w:val="28"/>
        </w:rPr>
      </w:pPr>
      <w:r w:rsidRPr="004847AB">
        <w:rPr>
          <w:szCs w:val="28"/>
        </w:rPr>
        <w:t>7.1. Кадровые ресурсы</w:t>
      </w:r>
    </w:p>
    <w:p w14:paraId="1C5824F6" w14:textId="77777777" w:rsidR="00C94177" w:rsidRPr="00DE4809" w:rsidRDefault="00C94177" w:rsidP="00C94177">
      <w:pPr>
        <w:pStyle w:val="-11"/>
        <w:tabs>
          <w:tab w:val="left" w:pos="142"/>
        </w:tabs>
        <w:spacing w:line="360" w:lineRule="auto"/>
        <w:ind w:left="0" w:firstLine="720"/>
        <w:jc w:val="both"/>
        <w:rPr>
          <w:szCs w:val="28"/>
        </w:rPr>
      </w:pPr>
      <w:r w:rsidRPr="00DE4809">
        <w:rPr>
          <w:szCs w:val="28"/>
        </w:rPr>
        <w:t>Реализацией</w:t>
      </w:r>
      <w:r>
        <w:rPr>
          <w:szCs w:val="28"/>
        </w:rPr>
        <w:t xml:space="preserve"> положений настоящей П</w:t>
      </w:r>
      <w:r w:rsidRPr="00DE4809">
        <w:rPr>
          <w:szCs w:val="28"/>
        </w:rPr>
        <w:t xml:space="preserve">рограммы в части, касающейся создания кластера, установления внутрикластерных связей, обеспечения взаимодействия со сторонними предприятиями и организациями и другими организационными вопросами </w:t>
      </w:r>
      <w:r>
        <w:rPr>
          <w:szCs w:val="28"/>
        </w:rPr>
        <w:t>будут заниматься профессиональные</w:t>
      </w:r>
      <w:r w:rsidRPr="00DE4809">
        <w:rPr>
          <w:szCs w:val="28"/>
        </w:rPr>
        <w:t xml:space="preserve"> кадры</w:t>
      </w:r>
      <w:r>
        <w:rPr>
          <w:szCs w:val="28"/>
        </w:rPr>
        <w:t>,</w:t>
      </w:r>
      <w:r w:rsidRPr="00DE4809">
        <w:rPr>
          <w:szCs w:val="28"/>
        </w:rPr>
        <w:t xml:space="preserve"> подготовленные Управляющей компании кластера, а также сотрудники Корпорации развития Архангельской области.</w:t>
      </w:r>
    </w:p>
    <w:p w14:paraId="7C8EB95F" w14:textId="77777777" w:rsidR="00C94177" w:rsidRPr="00DE4809" w:rsidRDefault="00C94177" w:rsidP="00C94177">
      <w:pPr>
        <w:pStyle w:val="-11"/>
        <w:tabs>
          <w:tab w:val="left" w:pos="142"/>
        </w:tabs>
        <w:spacing w:line="360" w:lineRule="auto"/>
        <w:ind w:left="0" w:firstLine="720"/>
        <w:jc w:val="both"/>
        <w:rPr>
          <w:szCs w:val="28"/>
        </w:rPr>
      </w:pPr>
      <w:r w:rsidRPr="00DE4809">
        <w:rPr>
          <w:szCs w:val="28"/>
        </w:rPr>
        <w:t xml:space="preserve">Остальные сегменты деятельности кластера будут удовлетворять свои кадровые потребности за счет использования соответствующего потенциала </w:t>
      </w:r>
      <w:r>
        <w:rPr>
          <w:szCs w:val="28"/>
        </w:rPr>
        <w:t xml:space="preserve">предприятий и организаций, </w:t>
      </w:r>
      <w:r w:rsidRPr="00DE4809">
        <w:rPr>
          <w:szCs w:val="28"/>
        </w:rPr>
        <w:t>входящих в состав кластера</w:t>
      </w:r>
      <w:r>
        <w:rPr>
          <w:szCs w:val="28"/>
        </w:rPr>
        <w:t>.</w:t>
      </w:r>
    </w:p>
    <w:p w14:paraId="0A6A60B5" w14:textId="77777777" w:rsidR="00C94177" w:rsidRDefault="00C94177" w:rsidP="00C94177">
      <w:pPr>
        <w:pStyle w:val="-11"/>
        <w:tabs>
          <w:tab w:val="left" w:pos="142"/>
        </w:tabs>
        <w:spacing w:line="360" w:lineRule="auto"/>
        <w:ind w:left="0" w:firstLine="720"/>
        <w:jc w:val="both"/>
        <w:rPr>
          <w:szCs w:val="28"/>
        </w:rPr>
      </w:pPr>
      <w:r w:rsidRPr="00DE4809">
        <w:rPr>
          <w:szCs w:val="28"/>
        </w:rPr>
        <w:t>Программой развития кластера предусмотрена подготовка учреждениями</w:t>
      </w:r>
      <w:r>
        <w:rPr>
          <w:szCs w:val="28"/>
        </w:rPr>
        <w:t xml:space="preserve"> высшего профессионального образования</w:t>
      </w:r>
      <w:r w:rsidRPr="00DE4809">
        <w:rPr>
          <w:szCs w:val="28"/>
        </w:rPr>
        <w:t>, относящимися к научному блоку создаваемого кластера, врачей-реабилитологов, конструкторов, операторов сложного оборудования и других специалистов высокой квалификации</w:t>
      </w:r>
      <w:r>
        <w:rPr>
          <w:szCs w:val="28"/>
        </w:rPr>
        <w:t xml:space="preserve">, </w:t>
      </w:r>
      <w:r w:rsidRPr="00DE4809">
        <w:rPr>
          <w:szCs w:val="28"/>
        </w:rPr>
        <w:t xml:space="preserve">владеющих современными методиками. Средний технический персонал и квалифицированные рабочие кадры планируется готовить в профильных технических и медицинских колледжах, расположенных на территории Архангельской области, для чего уже на первом этапе работы кластера </w:t>
      </w:r>
      <w:r>
        <w:rPr>
          <w:szCs w:val="28"/>
        </w:rPr>
        <w:t xml:space="preserve">необходимо </w:t>
      </w:r>
      <w:r w:rsidRPr="00DE4809">
        <w:rPr>
          <w:szCs w:val="28"/>
        </w:rPr>
        <w:t>заключить с руководством упомянутых организаций специальные соглашения в отношении целевой подготовки специалистов.</w:t>
      </w:r>
    </w:p>
    <w:p w14:paraId="2E0CC883" w14:textId="77777777" w:rsidR="00C94177" w:rsidRDefault="00C94177" w:rsidP="00C94177">
      <w:pPr>
        <w:pStyle w:val="-11"/>
        <w:tabs>
          <w:tab w:val="left" w:pos="142"/>
        </w:tabs>
        <w:spacing w:line="360" w:lineRule="auto"/>
        <w:ind w:left="0" w:firstLine="720"/>
        <w:jc w:val="both"/>
        <w:rPr>
          <w:szCs w:val="28"/>
        </w:rPr>
      </w:pPr>
      <w:r>
        <w:rPr>
          <w:szCs w:val="28"/>
        </w:rPr>
        <w:t>Помимо указанных выше мероприятий, направленных на обеспечение реализации положений Программы квалифицированными кадровыми ресурсами, предусмотрено постоянное повышение уровня квалификации кадров специалистов и квалифицированных рабочих, эксплуатирующих сложное технологическое оборудование, закупаемое в рамках реализации положений Программы, предусматривающих техническое перевооружение предприятий, формирующих промышленный сегмент социального кластера Архангельской области.</w:t>
      </w:r>
    </w:p>
    <w:p w14:paraId="3B750B61" w14:textId="77777777" w:rsidR="00C94177" w:rsidRDefault="00C94177" w:rsidP="00C94177">
      <w:pPr>
        <w:pStyle w:val="-11"/>
        <w:tabs>
          <w:tab w:val="left" w:pos="142"/>
        </w:tabs>
        <w:spacing w:line="360" w:lineRule="auto"/>
        <w:ind w:left="0" w:firstLine="720"/>
        <w:jc w:val="both"/>
        <w:rPr>
          <w:szCs w:val="28"/>
        </w:rPr>
      </w:pPr>
      <w:r>
        <w:rPr>
          <w:szCs w:val="28"/>
        </w:rPr>
        <w:t xml:space="preserve">В частности, договорами (контрактами), заключаемыми для целей приобретения, поставки, монтажа и запуска в промышленную эксплуатацию указанного выше сложного </w:t>
      </w:r>
      <w:r>
        <w:rPr>
          <w:szCs w:val="28"/>
        </w:rPr>
        <w:lastRenderedPageBreak/>
        <w:t>технологического оборудования будет предусмотрена обязанность поставщика (производителя) такого оборудования проводить одновременно с его монтажом соответствующее обучение кадров предприятия-заказчика по наиболее эффективной эксплуатации оборудования и его техническому обслуживанию.</w:t>
      </w:r>
    </w:p>
    <w:p w14:paraId="14424E26" w14:textId="77777777" w:rsidR="00C94177" w:rsidRPr="00DE4809" w:rsidRDefault="00C94177" w:rsidP="00C94177">
      <w:pPr>
        <w:pStyle w:val="-11"/>
        <w:tabs>
          <w:tab w:val="left" w:pos="142"/>
        </w:tabs>
        <w:spacing w:line="360" w:lineRule="auto"/>
        <w:ind w:left="0" w:firstLine="720"/>
        <w:jc w:val="both"/>
        <w:rPr>
          <w:szCs w:val="28"/>
        </w:rPr>
      </w:pPr>
      <w:r>
        <w:rPr>
          <w:szCs w:val="28"/>
        </w:rPr>
        <w:t xml:space="preserve">Повышение квалификации кадров инженеров, конструкторов и медицинских специалистов, обеспечивающих реализацию соответствующих мероприятий и положений настоящей Программы, будет проводиться в ведущих профильных научных и исследовательских центрах Российской Федерации, а также за рубежом для освоения наиболее передового опыта в данной сфере и его применения в условиях работы кластера. </w:t>
      </w:r>
    </w:p>
    <w:p w14:paraId="4EBCCD56" w14:textId="77777777" w:rsidR="00C94177" w:rsidRPr="004847AB" w:rsidRDefault="00C94177" w:rsidP="00C94177">
      <w:pPr>
        <w:pStyle w:val="-11"/>
        <w:tabs>
          <w:tab w:val="left" w:pos="142"/>
        </w:tabs>
        <w:spacing w:line="360" w:lineRule="auto"/>
        <w:ind w:left="0" w:firstLine="720"/>
        <w:jc w:val="both"/>
        <w:rPr>
          <w:szCs w:val="28"/>
        </w:rPr>
      </w:pPr>
      <w:r w:rsidRPr="004847AB">
        <w:rPr>
          <w:szCs w:val="28"/>
        </w:rPr>
        <w:t>7.2. Материально-технические ресурсы</w:t>
      </w:r>
    </w:p>
    <w:p w14:paraId="3C1E4BA9" w14:textId="77777777" w:rsidR="00C94177" w:rsidRPr="00DE4809" w:rsidRDefault="00C94177" w:rsidP="00C94177">
      <w:pPr>
        <w:pStyle w:val="-11"/>
        <w:tabs>
          <w:tab w:val="left" w:pos="142"/>
        </w:tabs>
        <w:spacing w:line="360" w:lineRule="auto"/>
        <w:ind w:left="0" w:firstLine="720"/>
        <w:jc w:val="both"/>
        <w:rPr>
          <w:szCs w:val="28"/>
        </w:rPr>
      </w:pPr>
      <w:r w:rsidRPr="00DE4809">
        <w:rPr>
          <w:szCs w:val="28"/>
        </w:rPr>
        <w:t>Программой развития кластера предусмотрена значительная модернизация материально-технической базы входящих в состав кластера специализированных предприятий Архангельской области, имеющая целью освоение выпуска новых видов ТСР, наиболее п</w:t>
      </w:r>
      <w:r>
        <w:rPr>
          <w:szCs w:val="28"/>
        </w:rPr>
        <w:t>олно удовлетворяющих потребностям</w:t>
      </w:r>
      <w:r w:rsidRPr="00DE4809">
        <w:rPr>
          <w:szCs w:val="28"/>
        </w:rPr>
        <w:t xml:space="preserve"> пользователей и способствующих повышению уровня их социализации.</w:t>
      </w:r>
    </w:p>
    <w:p w14:paraId="7149700D" w14:textId="77777777" w:rsidR="00C94177" w:rsidRDefault="00C94177" w:rsidP="00C94177">
      <w:pPr>
        <w:pStyle w:val="-11"/>
        <w:tabs>
          <w:tab w:val="left" w:pos="142"/>
        </w:tabs>
        <w:spacing w:line="360" w:lineRule="auto"/>
        <w:ind w:left="0" w:firstLine="720"/>
        <w:jc w:val="both"/>
        <w:rPr>
          <w:szCs w:val="28"/>
        </w:rPr>
      </w:pPr>
      <w:r w:rsidRPr="00DE4809">
        <w:rPr>
          <w:szCs w:val="28"/>
        </w:rPr>
        <w:t>Модернизация материально-технической базы будет проводиться поэтапно с использованием механизмов, как предусматривающих прямую закупку необходимого технологического оборудования и материалов, так и их передачу в лизинг с использованием возможностей финансового блока создаваемого кластера.</w:t>
      </w:r>
    </w:p>
    <w:p w14:paraId="295CA4E0" w14:textId="77777777" w:rsidR="00C94177" w:rsidRPr="00DE4809" w:rsidRDefault="00C94177" w:rsidP="00C94177">
      <w:pPr>
        <w:pStyle w:val="-11"/>
        <w:tabs>
          <w:tab w:val="left" w:pos="142"/>
        </w:tabs>
        <w:spacing w:line="360" w:lineRule="auto"/>
        <w:ind w:left="0" w:firstLine="720"/>
        <w:jc w:val="both"/>
        <w:rPr>
          <w:szCs w:val="28"/>
        </w:rPr>
      </w:pPr>
      <w:r>
        <w:rPr>
          <w:szCs w:val="28"/>
        </w:rPr>
        <w:t xml:space="preserve">При реализации мероприятий по модернизации существующей материально-технической базы кластера и созданию новых производств и обслуживающих их конструкторских и научно-исследовательских мощностей предпочтение будет отдаваться закупкам оборудования, конструкторские решения которого предусматривают возможность его модернизации в процессе эксплуатации, что существенно увеличит срок службы такого технологического оборудования, а также повысит его производственные возможности.  </w:t>
      </w:r>
      <w:r w:rsidRPr="00DE4809">
        <w:rPr>
          <w:szCs w:val="28"/>
        </w:rPr>
        <w:t xml:space="preserve"> </w:t>
      </w:r>
    </w:p>
    <w:p w14:paraId="622DEC7B" w14:textId="77777777" w:rsidR="00C94177" w:rsidRPr="004847AB" w:rsidRDefault="00C94177" w:rsidP="00C94177">
      <w:pPr>
        <w:pStyle w:val="-11"/>
        <w:tabs>
          <w:tab w:val="left" w:pos="142"/>
        </w:tabs>
        <w:spacing w:line="360" w:lineRule="auto"/>
        <w:ind w:left="0" w:firstLine="720"/>
        <w:jc w:val="both"/>
        <w:rPr>
          <w:szCs w:val="28"/>
        </w:rPr>
      </w:pPr>
      <w:r w:rsidRPr="004847AB">
        <w:rPr>
          <w:szCs w:val="28"/>
        </w:rPr>
        <w:t>7.3. Инфраструктурные ресурсы</w:t>
      </w:r>
    </w:p>
    <w:p w14:paraId="16D612FD" w14:textId="77777777" w:rsidR="00C94177" w:rsidRPr="00DE4809" w:rsidRDefault="00C94177" w:rsidP="00C94177">
      <w:pPr>
        <w:pStyle w:val="-11"/>
        <w:tabs>
          <w:tab w:val="left" w:pos="142"/>
        </w:tabs>
        <w:spacing w:line="360" w:lineRule="auto"/>
        <w:ind w:left="0" w:firstLine="720"/>
        <w:jc w:val="both"/>
        <w:rPr>
          <w:szCs w:val="28"/>
        </w:rPr>
      </w:pPr>
      <w:r w:rsidRPr="00DE4809">
        <w:rPr>
          <w:szCs w:val="28"/>
        </w:rPr>
        <w:t xml:space="preserve">Проведенные предварительные подсчеты показывают, что модернизация существующих и создание новых производств на предприятиях, формирующий промышленный сегмент кластера, в должной мере обеспечена наличием производственных площадей и иной промышленной инфраструктурой, включая потребности в энергоснабжении. </w:t>
      </w:r>
    </w:p>
    <w:p w14:paraId="2DA32165" w14:textId="77777777" w:rsidR="00C94177" w:rsidRPr="00DE4809" w:rsidRDefault="00C94177" w:rsidP="00C94177">
      <w:pPr>
        <w:pStyle w:val="-11"/>
        <w:tabs>
          <w:tab w:val="left" w:pos="142"/>
        </w:tabs>
        <w:spacing w:line="360" w:lineRule="auto"/>
        <w:ind w:left="0" w:firstLine="720"/>
        <w:jc w:val="both"/>
        <w:rPr>
          <w:szCs w:val="28"/>
        </w:rPr>
      </w:pPr>
      <w:r w:rsidRPr="00DE4809">
        <w:rPr>
          <w:szCs w:val="28"/>
        </w:rPr>
        <w:t xml:space="preserve">На первом этапе реализацию запланированных в области промышленного производства мероприятий планируется осуществлять за счет использования уже имеющихся инфраструктурных ресурсов и энергетических лимитов. </w:t>
      </w:r>
      <w:r>
        <w:rPr>
          <w:szCs w:val="28"/>
        </w:rPr>
        <w:t xml:space="preserve">На указанном выше </w:t>
      </w:r>
      <w:r>
        <w:rPr>
          <w:szCs w:val="28"/>
        </w:rPr>
        <w:lastRenderedPageBreak/>
        <w:t>этапе дополнительных финансовых вложений в инженерную инфраструктуру социального кластера Архангельской области не предусматривается.</w:t>
      </w:r>
    </w:p>
    <w:p w14:paraId="6644DCFB" w14:textId="77777777" w:rsidR="00C94177" w:rsidRPr="004847AB" w:rsidRDefault="00C94177" w:rsidP="00C94177">
      <w:pPr>
        <w:pStyle w:val="-11"/>
        <w:tabs>
          <w:tab w:val="left" w:pos="142"/>
        </w:tabs>
        <w:spacing w:line="360" w:lineRule="auto"/>
        <w:ind w:left="0" w:firstLine="720"/>
        <w:jc w:val="both"/>
        <w:rPr>
          <w:szCs w:val="28"/>
        </w:rPr>
      </w:pPr>
      <w:r w:rsidRPr="004847AB">
        <w:rPr>
          <w:szCs w:val="28"/>
        </w:rPr>
        <w:t>7.4. Финансовые ресурсы</w:t>
      </w:r>
    </w:p>
    <w:p w14:paraId="7ADE7959" w14:textId="77777777" w:rsidR="000A1ED9" w:rsidRPr="00DE4809" w:rsidRDefault="000A1ED9" w:rsidP="000A1ED9">
      <w:pPr>
        <w:pStyle w:val="-11"/>
        <w:tabs>
          <w:tab w:val="left" w:pos="142"/>
        </w:tabs>
        <w:spacing w:line="360" w:lineRule="auto"/>
        <w:ind w:left="0" w:firstLine="720"/>
        <w:jc w:val="both"/>
        <w:rPr>
          <w:szCs w:val="28"/>
        </w:rPr>
      </w:pPr>
      <w:r w:rsidRPr="00DE4809">
        <w:rPr>
          <w:szCs w:val="28"/>
        </w:rPr>
        <w:t>Финансирование мероприятий, являющихся предметом деятельности создаваемого социального кластера промышленного типа</w:t>
      </w:r>
      <w:r>
        <w:rPr>
          <w:szCs w:val="28"/>
        </w:rPr>
        <w:t>,</w:t>
      </w:r>
      <w:r w:rsidRPr="00DE4809">
        <w:rPr>
          <w:szCs w:val="28"/>
        </w:rPr>
        <w:t xml:space="preserve"> будет осуществляться из следующих источников:</w:t>
      </w:r>
    </w:p>
    <w:p w14:paraId="43E24850" w14:textId="77777777" w:rsidR="000A1ED9" w:rsidRPr="00DE4809" w:rsidRDefault="000A1ED9" w:rsidP="000A1ED9">
      <w:pPr>
        <w:pStyle w:val="-11"/>
        <w:tabs>
          <w:tab w:val="left" w:pos="142"/>
        </w:tabs>
        <w:spacing w:line="360" w:lineRule="auto"/>
        <w:ind w:left="0" w:firstLine="720"/>
        <w:jc w:val="both"/>
        <w:rPr>
          <w:szCs w:val="28"/>
        </w:rPr>
      </w:pPr>
      <w:r>
        <w:rPr>
          <w:szCs w:val="28"/>
        </w:rPr>
        <w:t>7</w:t>
      </w:r>
      <w:r w:rsidRPr="00DE4809">
        <w:rPr>
          <w:szCs w:val="28"/>
        </w:rPr>
        <w:t>.4.1. Мероприятия по подготовке к созданию социального кластера промышленного типа в Архангельской области в полном объеме финансируются Фондом «Поморье». Привлечения дополнительных финансовых ресурсов на указанные выше цели не требуется.</w:t>
      </w:r>
    </w:p>
    <w:p w14:paraId="5AFCFE00" w14:textId="77777777" w:rsidR="000A1ED9" w:rsidRDefault="000A1ED9" w:rsidP="000A1ED9">
      <w:pPr>
        <w:pStyle w:val="-11"/>
        <w:tabs>
          <w:tab w:val="left" w:pos="142"/>
        </w:tabs>
        <w:spacing w:line="360" w:lineRule="auto"/>
        <w:ind w:left="0" w:firstLine="720"/>
        <w:jc w:val="both"/>
        <w:rPr>
          <w:szCs w:val="28"/>
        </w:rPr>
      </w:pPr>
      <w:r>
        <w:rPr>
          <w:szCs w:val="28"/>
        </w:rPr>
        <w:t>7</w:t>
      </w:r>
      <w:r w:rsidRPr="00DE4809">
        <w:rPr>
          <w:szCs w:val="28"/>
        </w:rPr>
        <w:t>.4.2. Для финансирования стартового этапа деятельности кластера, включая реализацию проектов технического перевооружения и дооснащения входящих в его состав промышленных предприятий</w:t>
      </w:r>
      <w:r>
        <w:rPr>
          <w:szCs w:val="28"/>
        </w:rPr>
        <w:t>,</w:t>
      </w:r>
      <w:r w:rsidRPr="00DE4809">
        <w:rPr>
          <w:szCs w:val="28"/>
        </w:rPr>
        <w:t xml:space="preserve"> в настоящее время готовится соответствующий пакет документов для обращения за финансовой поддержкой упомянутых проектов </w:t>
      </w:r>
      <w:r>
        <w:rPr>
          <w:szCs w:val="28"/>
        </w:rPr>
        <w:t>в Минпромторг Росс</w:t>
      </w:r>
      <w:r w:rsidRPr="00DE4809">
        <w:rPr>
          <w:szCs w:val="28"/>
        </w:rPr>
        <w:t xml:space="preserve">ии и другие ведомства, курирующие реализацию подобных программ. </w:t>
      </w:r>
    </w:p>
    <w:p w14:paraId="36A93725" w14:textId="77777777" w:rsidR="000A1ED9" w:rsidRDefault="000A1ED9" w:rsidP="000A1ED9">
      <w:pPr>
        <w:pStyle w:val="-11"/>
        <w:tabs>
          <w:tab w:val="left" w:pos="142"/>
        </w:tabs>
        <w:spacing w:line="360" w:lineRule="auto"/>
        <w:ind w:left="0" w:firstLine="720"/>
        <w:jc w:val="both"/>
        <w:rPr>
          <w:szCs w:val="28"/>
        </w:rPr>
      </w:pPr>
      <w:r>
        <w:rPr>
          <w:szCs w:val="28"/>
        </w:rPr>
        <w:t>Ф</w:t>
      </w:r>
      <w:r w:rsidRPr="009628B6">
        <w:rPr>
          <w:szCs w:val="28"/>
        </w:rPr>
        <w:t>инансирование</w:t>
      </w:r>
      <w:r>
        <w:rPr>
          <w:szCs w:val="28"/>
        </w:rPr>
        <w:t xml:space="preserve"> деятельности кластера</w:t>
      </w:r>
      <w:r w:rsidRPr="009628B6">
        <w:rPr>
          <w:szCs w:val="28"/>
        </w:rPr>
        <w:t xml:space="preserve"> за счет мер поддержки </w:t>
      </w:r>
      <w:r>
        <w:rPr>
          <w:szCs w:val="28"/>
        </w:rPr>
        <w:t>Минпромторга России предполагается</w:t>
      </w:r>
      <w:r w:rsidRPr="009628B6">
        <w:rPr>
          <w:szCs w:val="28"/>
        </w:rPr>
        <w:t xml:space="preserve"> как в части программ поддержки промышленных кластеров, так и в части поддержки проектирования и производства отдельных промышленных изделий (в</w:t>
      </w:r>
      <w:r>
        <w:rPr>
          <w:szCs w:val="28"/>
        </w:rPr>
        <w:t xml:space="preserve"> число которых</w:t>
      </w:r>
      <w:r w:rsidRPr="009628B6">
        <w:rPr>
          <w:szCs w:val="28"/>
        </w:rPr>
        <w:t xml:space="preserve"> как раз и входят технические</w:t>
      </w:r>
      <w:r>
        <w:rPr>
          <w:szCs w:val="28"/>
        </w:rPr>
        <w:t xml:space="preserve"> средства реабилитации) в Российской Федерации</w:t>
      </w:r>
      <w:r w:rsidRPr="009628B6">
        <w:rPr>
          <w:szCs w:val="28"/>
        </w:rPr>
        <w:t>, в т</w:t>
      </w:r>
      <w:r>
        <w:rPr>
          <w:szCs w:val="28"/>
        </w:rPr>
        <w:t>ом числе</w:t>
      </w:r>
      <w:r w:rsidRPr="009628B6">
        <w:rPr>
          <w:szCs w:val="28"/>
        </w:rPr>
        <w:t xml:space="preserve"> по программам поддержки импортозамещения. Также, в связи с высокой социальной значимостью продукции кластера планируется организация работы с грантами, благотворительными фондами, социальными программами регионального и федерального уровня.</w:t>
      </w:r>
    </w:p>
    <w:p w14:paraId="14B5448F" w14:textId="77777777" w:rsidR="000A1ED9" w:rsidRPr="009628B6" w:rsidRDefault="000A1ED9" w:rsidP="000A1ED9">
      <w:pPr>
        <w:pStyle w:val="-11"/>
        <w:tabs>
          <w:tab w:val="left" w:pos="142"/>
        </w:tabs>
        <w:spacing w:line="360" w:lineRule="auto"/>
        <w:ind w:left="0" w:firstLine="720"/>
        <w:jc w:val="both"/>
        <w:rPr>
          <w:szCs w:val="28"/>
        </w:rPr>
      </w:pPr>
      <w:r>
        <w:rPr>
          <w:szCs w:val="28"/>
        </w:rPr>
        <w:t xml:space="preserve">Максимальное использование возможностей всех указанных выше источников финансирования предусмотренных положениями Программы мероприятий важно еще и потому, что доступ к финансовым ресурсам такого рода позволит регулировать стоимость конечной продукции (ТСР), производимой предприятиями кластера. Как уже отмечалось, данный показатель представляется крайне важным для целей сохранения на существующем высоком уровне показателей обеспеченности населения средствами технической реабилитации в условиях существенного ослабления курса российской валюты и большого объема ТСР, закупаемых по импортным контрактам по значительно возросшим вследствие действия указанного выше фактора ценам. Соответственно увеличение объемов и номенклатуры производства ТСР предприятиями кластера позволит сократить расходы на импортные закупки и увеличить закупки более отечественной продукции при неизменных качественных и эксплуатационных характеристиках, что, в </w:t>
      </w:r>
      <w:r>
        <w:rPr>
          <w:szCs w:val="28"/>
        </w:rPr>
        <w:lastRenderedPageBreak/>
        <w:t>свою очередь, обеспечит решение социально важных задач сохранения на высоком уровне обеспеченности нуждающихся граждан соответствующими средствами технической реабилитации.</w:t>
      </w:r>
    </w:p>
    <w:p w14:paraId="0913EBAF" w14:textId="77777777" w:rsidR="0070514D" w:rsidRPr="00DE4809" w:rsidRDefault="0070514D" w:rsidP="0070514D">
      <w:pPr>
        <w:pStyle w:val="-11"/>
        <w:tabs>
          <w:tab w:val="left" w:pos="142"/>
        </w:tabs>
        <w:spacing w:line="360" w:lineRule="auto"/>
        <w:ind w:left="0" w:firstLine="720"/>
        <w:jc w:val="both"/>
        <w:rPr>
          <w:szCs w:val="28"/>
        </w:rPr>
      </w:pPr>
      <w:r w:rsidRPr="00DE4809">
        <w:rPr>
          <w:szCs w:val="28"/>
        </w:rPr>
        <w:t xml:space="preserve">Общая потребность в финансировании для реализации указанных программ на </w:t>
      </w:r>
      <w:r>
        <w:rPr>
          <w:szCs w:val="28"/>
        </w:rPr>
        <w:t>период 2016 – 2017 годы</w:t>
      </w:r>
      <w:r w:rsidRPr="00DE4809">
        <w:rPr>
          <w:szCs w:val="28"/>
        </w:rPr>
        <w:t xml:space="preserve"> предварительно оценивается в </w:t>
      </w:r>
      <w:r w:rsidRPr="002E4467">
        <w:rPr>
          <w:szCs w:val="28"/>
        </w:rPr>
        <w:t>550</w:t>
      </w:r>
      <w:r w:rsidRPr="00DE4809">
        <w:rPr>
          <w:szCs w:val="28"/>
        </w:rPr>
        <w:t xml:space="preserve"> млн. руб.</w:t>
      </w:r>
    </w:p>
    <w:p w14:paraId="5C4541DC" w14:textId="77777777" w:rsidR="0070514D" w:rsidRPr="00DE4809" w:rsidRDefault="0070514D" w:rsidP="0070514D">
      <w:pPr>
        <w:pStyle w:val="-11"/>
        <w:tabs>
          <w:tab w:val="left" w:pos="142"/>
        </w:tabs>
        <w:spacing w:line="360" w:lineRule="auto"/>
        <w:ind w:left="0" w:firstLine="720"/>
        <w:jc w:val="both"/>
        <w:rPr>
          <w:szCs w:val="28"/>
        </w:rPr>
      </w:pPr>
      <w:r>
        <w:rPr>
          <w:szCs w:val="28"/>
        </w:rPr>
        <w:t>7</w:t>
      </w:r>
      <w:r w:rsidRPr="00DE4809">
        <w:rPr>
          <w:szCs w:val="28"/>
        </w:rPr>
        <w:t>.4.3. Научно-исследовательские и опытно-конструкторские работы, которые плани</w:t>
      </w:r>
      <w:r>
        <w:rPr>
          <w:szCs w:val="28"/>
        </w:rPr>
        <w:t>руется проводить в 2016-2017 годах</w:t>
      </w:r>
      <w:r w:rsidRPr="00DE4809">
        <w:rPr>
          <w:szCs w:val="28"/>
        </w:rPr>
        <w:t xml:space="preserve"> предварительно оцениваются в сумму порядка </w:t>
      </w:r>
      <w:r w:rsidRPr="002E4467">
        <w:rPr>
          <w:szCs w:val="28"/>
        </w:rPr>
        <w:t>60</w:t>
      </w:r>
      <w:r w:rsidRPr="00DE4809">
        <w:rPr>
          <w:szCs w:val="28"/>
        </w:rPr>
        <w:t xml:space="preserve"> млн. руб.</w:t>
      </w:r>
    </w:p>
    <w:p w14:paraId="67FC71FB" w14:textId="77777777" w:rsidR="000A1ED9" w:rsidRPr="00DE4809" w:rsidRDefault="000A1ED9" w:rsidP="000A1ED9">
      <w:pPr>
        <w:pStyle w:val="-11"/>
        <w:tabs>
          <w:tab w:val="left" w:pos="142"/>
        </w:tabs>
        <w:spacing w:line="360" w:lineRule="auto"/>
        <w:ind w:left="0" w:firstLine="720"/>
        <w:jc w:val="both"/>
        <w:rPr>
          <w:szCs w:val="28"/>
        </w:rPr>
      </w:pPr>
      <w:r>
        <w:rPr>
          <w:szCs w:val="28"/>
        </w:rPr>
        <w:t>7</w:t>
      </w:r>
      <w:r w:rsidRPr="00DE4809">
        <w:rPr>
          <w:szCs w:val="28"/>
        </w:rPr>
        <w:t>.4.4. Объем финансирования промышленных программ, предусматривающих локализацию на территории Архангельской области производства сложных ТСР</w:t>
      </w:r>
      <w:r>
        <w:rPr>
          <w:szCs w:val="28"/>
        </w:rPr>
        <w:t>,</w:t>
      </w:r>
      <w:r w:rsidRPr="00DE4809">
        <w:rPr>
          <w:szCs w:val="28"/>
        </w:rPr>
        <w:t xml:space="preserve"> зависит от условий, которые могут быть согласованы с их зарубежными производителями. Данные по каждому такому проекту будут предоставляться дополнительно по мере проведения соответствующих коммерческих переговоров с иностранными производителями или, в зависимости от случая, собственниками соответствующих техно</w:t>
      </w:r>
      <w:r>
        <w:rPr>
          <w:szCs w:val="28"/>
        </w:rPr>
        <w:t>логий, лицензий, патентов.</w:t>
      </w:r>
    </w:p>
    <w:p w14:paraId="5AAD9AF3" w14:textId="77777777" w:rsidR="000A1ED9" w:rsidRDefault="000A1ED9" w:rsidP="000A1ED9">
      <w:pPr>
        <w:pStyle w:val="-11"/>
        <w:tabs>
          <w:tab w:val="left" w:pos="142"/>
        </w:tabs>
        <w:spacing w:line="360" w:lineRule="auto"/>
        <w:ind w:left="0" w:firstLine="720"/>
        <w:jc w:val="both"/>
        <w:rPr>
          <w:szCs w:val="28"/>
        </w:rPr>
      </w:pPr>
      <w:r w:rsidRPr="00A322C0">
        <w:rPr>
          <w:szCs w:val="28"/>
        </w:rPr>
        <w:t>Таким образом, начальный этап деятельности созданного</w:t>
      </w:r>
      <w:r>
        <w:rPr>
          <w:szCs w:val="28"/>
        </w:rPr>
        <w:t xml:space="preserve"> </w:t>
      </w:r>
      <w:r w:rsidRPr="00A322C0">
        <w:rPr>
          <w:szCs w:val="28"/>
        </w:rPr>
        <w:t>социального кластера частично будет обеспечен как финансовыми</w:t>
      </w:r>
      <w:r>
        <w:rPr>
          <w:szCs w:val="28"/>
        </w:rPr>
        <w:t>,</w:t>
      </w:r>
      <w:r w:rsidRPr="00A322C0">
        <w:rPr>
          <w:szCs w:val="28"/>
        </w:rPr>
        <w:t xml:space="preserve"> так и другими видами ресурсов, привлекаемыми специализированной организацией к</w:t>
      </w:r>
      <w:r>
        <w:rPr>
          <w:szCs w:val="28"/>
        </w:rPr>
        <w:t>ластера. Например, создаваемый И</w:t>
      </w:r>
      <w:r w:rsidRPr="00A322C0">
        <w:rPr>
          <w:szCs w:val="28"/>
        </w:rPr>
        <w:t>нжиниринговый центр запланирован как объект инфраструктуры, одновременно решающий задачи трех созданных на сегодняшний день кластеров промышленного типа Архангельской области (судостроительного и лесопромышленного, социального). Поддержку по предоставлению ресурсов инжинирингового центра специализированной организации (Ассоциации участников кластера) окажет Корпорация развития Архангельской области и Фонд «Устойчивое развитие Поморья».</w:t>
      </w:r>
    </w:p>
    <w:p w14:paraId="511E4447" w14:textId="77777777" w:rsidR="000A1ED9" w:rsidRPr="00A322C0" w:rsidRDefault="000A1ED9" w:rsidP="000A1ED9">
      <w:pPr>
        <w:pStyle w:val="-11"/>
        <w:tabs>
          <w:tab w:val="left" w:pos="142"/>
        </w:tabs>
        <w:spacing w:line="360" w:lineRule="auto"/>
        <w:ind w:left="0" w:firstLine="720"/>
        <w:jc w:val="both"/>
        <w:rPr>
          <w:szCs w:val="28"/>
        </w:rPr>
      </w:pPr>
      <w:r>
        <w:rPr>
          <w:szCs w:val="28"/>
        </w:rPr>
        <w:t>Однако, с учетом того факта, что упомянутый выше Инжиниринговый центр является системообразующей структурой, координирующей деятельность научно-исследовательского и промышленного блоков кластера и обеспечивающей наиболее благоприятные условия для внедрения созданных в рамках кластера научных и проектно-конструкторских разработок в области ТСР в промышленное производство, задачи по его материально-техническому обеспечению имеют определяющее значение для успешной реализации всей Программы развития социального кластера промышленного типа Архангельской области. В этой связи для целей опережающего развития Инжинирингового центра предполагается запросить на реализацию указанных выше мероприятий финансовую поддержку Минпромторга России в объеме порядка 200 млн. руб.</w:t>
      </w:r>
    </w:p>
    <w:p w14:paraId="112E3622" w14:textId="77777777" w:rsidR="000A1ED9" w:rsidRDefault="000A1ED9" w:rsidP="000A1ED9">
      <w:pPr>
        <w:pStyle w:val="-11"/>
        <w:tabs>
          <w:tab w:val="left" w:pos="142"/>
        </w:tabs>
        <w:spacing w:line="360" w:lineRule="auto"/>
        <w:ind w:left="0" w:firstLine="720"/>
        <w:jc w:val="both"/>
      </w:pPr>
      <w:r w:rsidRPr="00A322C0">
        <w:rPr>
          <w:szCs w:val="28"/>
        </w:rPr>
        <w:lastRenderedPageBreak/>
        <w:t xml:space="preserve">Также в рамках деятельности кластера предполагается реализация инициатив, направленных на расширение федерального перечня ТСР за счет перечня, утверждаемого на уровне Архангельской области. Установление дополнительных социальных гарантий для лиц, нуждающихся в ТСР, на территории Архангельской области потребует соответственного финансирования из областного бюджета, объем которого будет определяться органами государственной власти Архангельской области. Важно отметить, что бизнес-планирование кластера не рассматривает данное финансирование как опорное и ориентируется в первую очередь на возможность привлечения средств частных инвестиций с открытого рынка, а также на реализацию определенного объема ТСР в специализированных розничных сетях, не ограничиваясь территорией Архангельской области, а рассматривая как рынок всю Российскую Федерацию, а по некоторым позициям </w:t>
      </w:r>
      <w:r>
        <w:rPr>
          <w:szCs w:val="28"/>
        </w:rPr>
        <w:t>и возможности работы на экспорт.</w:t>
      </w:r>
    </w:p>
    <w:p w14:paraId="34DF5DC4" w14:textId="77777777" w:rsidR="004D4AA1" w:rsidRPr="001B7EC5" w:rsidRDefault="004D4AA1">
      <w:pPr>
        <w:spacing w:after="200" w:line="276" w:lineRule="auto"/>
      </w:pPr>
    </w:p>
    <w:p w14:paraId="781CF081" w14:textId="77777777" w:rsidR="00952009" w:rsidRPr="001B7EC5" w:rsidRDefault="00952009" w:rsidP="00B7726E">
      <w:pPr>
        <w:spacing w:line="360" w:lineRule="auto"/>
        <w:rPr>
          <w:b/>
        </w:rPr>
        <w:sectPr w:rsidR="00952009" w:rsidRPr="001B7EC5">
          <w:pgSz w:w="11906" w:h="16838"/>
          <w:pgMar w:top="1134" w:right="850" w:bottom="1134" w:left="1701" w:header="708" w:footer="708" w:gutter="0"/>
          <w:cols w:space="708"/>
          <w:docGrid w:linePitch="360"/>
        </w:sectPr>
      </w:pPr>
    </w:p>
    <w:p w14:paraId="09438FEF" w14:textId="77777777" w:rsidR="00B7726E" w:rsidRPr="00D85629" w:rsidRDefault="00952009" w:rsidP="001B7EC5">
      <w:pPr>
        <w:pStyle w:val="1"/>
        <w:rPr>
          <w:rFonts w:ascii="Times New Roman" w:hAnsi="Times New Roman"/>
          <w:b/>
          <w:color w:val="auto"/>
          <w:sz w:val="28"/>
          <w:szCs w:val="28"/>
          <w:lang w:val="ru-RU"/>
        </w:rPr>
      </w:pPr>
      <w:bookmarkStart w:id="31" w:name="_Toc438680110"/>
      <w:r w:rsidRPr="00124405">
        <w:rPr>
          <w:rFonts w:ascii="Times New Roman" w:hAnsi="Times New Roman"/>
          <w:b/>
          <w:color w:val="auto"/>
          <w:sz w:val="28"/>
          <w:szCs w:val="28"/>
        </w:rPr>
        <w:lastRenderedPageBreak/>
        <w:t xml:space="preserve">Приложение 1 </w:t>
      </w:r>
      <w:r w:rsidR="00BD2A52" w:rsidRPr="00124405">
        <w:rPr>
          <w:rFonts w:ascii="Times New Roman" w:hAnsi="Times New Roman"/>
          <w:b/>
          <w:color w:val="auto"/>
          <w:sz w:val="28"/>
          <w:szCs w:val="28"/>
          <w:lang w:eastAsia="ja-JP" w:bidi="hi-IN"/>
        </w:rPr>
        <w:t>Перечень основных мероприятий программы развития промышленного кластера с указанием сроков их реализации и ожидаемых результатов</w:t>
      </w:r>
      <w:r w:rsidR="00D85629">
        <w:rPr>
          <w:rFonts w:ascii="Times New Roman" w:hAnsi="Times New Roman"/>
          <w:b/>
          <w:color w:val="auto"/>
          <w:sz w:val="28"/>
          <w:szCs w:val="28"/>
          <w:lang w:val="ru-RU" w:eastAsia="ja-JP" w:bidi="hi-IN"/>
        </w:rPr>
        <w:t xml:space="preserve"> (Дорожная карта создания и развития социального кластера)</w:t>
      </w:r>
      <w:r w:rsidR="00F20144">
        <w:rPr>
          <w:rFonts w:ascii="Times New Roman" w:hAnsi="Times New Roman"/>
          <w:b/>
          <w:color w:val="auto"/>
          <w:sz w:val="28"/>
          <w:szCs w:val="28"/>
          <w:lang w:val="ru-RU" w:eastAsia="ja-JP" w:bidi="hi-IN"/>
        </w:rPr>
        <w:t xml:space="preserve"> на период до 2020 г.</w:t>
      </w:r>
      <w:bookmarkEnd w:id="31"/>
    </w:p>
    <w:p w14:paraId="7FF57C17" w14:textId="77777777" w:rsidR="00952009" w:rsidRDefault="00952009" w:rsidP="00B7726E">
      <w:pPr>
        <w:spacing w:line="360" w:lineRule="auto"/>
        <w:rPr>
          <w:b/>
        </w:rPr>
      </w:pPr>
    </w:p>
    <w:p w14:paraId="07A68E5F" w14:textId="77777777" w:rsidR="00F20144" w:rsidRPr="001B7EC5" w:rsidRDefault="00F20144" w:rsidP="00B7726E">
      <w:pPr>
        <w:spacing w:line="360" w:lineRule="auto"/>
        <w:rPr>
          <w:b/>
        </w:rPr>
      </w:pPr>
    </w:p>
    <w:p w14:paraId="1BB08A7C" w14:textId="77777777" w:rsidR="00BD2A52" w:rsidRPr="001B7EC5" w:rsidRDefault="00BD2A52">
      <w:pPr>
        <w:spacing w:after="200" w:line="276" w:lineRule="auto"/>
        <w:rPr>
          <w:b/>
        </w:rPr>
      </w:pPr>
      <w:r w:rsidRPr="001B7EC5">
        <w:rPr>
          <w:b/>
        </w:rPr>
        <w:br w:type="page"/>
      </w:r>
    </w:p>
    <w:p w14:paraId="5EBD84D2" w14:textId="77777777" w:rsidR="000C2D83" w:rsidRPr="00124405" w:rsidRDefault="000C2D83" w:rsidP="001B7EC5">
      <w:pPr>
        <w:pStyle w:val="1"/>
        <w:rPr>
          <w:rFonts w:ascii="Times New Roman" w:hAnsi="Times New Roman"/>
          <w:b/>
          <w:color w:val="auto"/>
          <w:sz w:val="28"/>
          <w:szCs w:val="28"/>
        </w:rPr>
      </w:pPr>
      <w:bookmarkStart w:id="32" w:name="_Toc438680111"/>
      <w:r w:rsidRPr="00124405">
        <w:rPr>
          <w:rFonts w:ascii="Times New Roman" w:hAnsi="Times New Roman"/>
          <w:b/>
          <w:color w:val="auto"/>
          <w:sz w:val="28"/>
          <w:szCs w:val="28"/>
        </w:rPr>
        <w:lastRenderedPageBreak/>
        <w:t>Приложение 2 Основные целевые показатели программы развития промышленного кластера</w:t>
      </w:r>
      <w:bookmarkEnd w:id="32"/>
    </w:p>
    <w:p w14:paraId="279D5AF6" w14:textId="77777777" w:rsidR="0046396E" w:rsidRPr="00124405" w:rsidRDefault="0046396E" w:rsidP="000C2D83">
      <w:pPr>
        <w:spacing w:line="360" w:lineRule="auto"/>
        <w:rPr>
          <w:b/>
          <w:sz w:val="28"/>
          <w:szCs w:val="28"/>
        </w:rPr>
      </w:pPr>
    </w:p>
    <w:p w14:paraId="5AB74DB5" w14:textId="77777777" w:rsidR="0046396E" w:rsidRPr="001B7EC5" w:rsidRDefault="0046396E" w:rsidP="00B7726E">
      <w:pPr>
        <w:spacing w:line="360" w:lineRule="auto"/>
        <w:rPr>
          <w:b/>
        </w:rPr>
      </w:pPr>
    </w:p>
    <w:p w14:paraId="452CF763" w14:textId="77777777" w:rsidR="0046396E" w:rsidRPr="001B7EC5" w:rsidRDefault="0046396E">
      <w:pPr>
        <w:spacing w:after="200" w:line="276" w:lineRule="auto"/>
        <w:rPr>
          <w:b/>
        </w:rPr>
      </w:pPr>
      <w:r w:rsidRPr="001B7EC5">
        <w:rPr>
          <w:b/>
        </w:rPr>
        <w:br w:type="page"/>
      </w:r>
    </w:p>
    <w:p w14:paraId="691B7A9D" w14:textId="77777777" w:rsidR="00952009" w:rsidRPr="00124405" w:rsidRDefault="0046396E" w:rsidP="001B7EC5">
      <w:pPr>
        <w:pStyle w:val="1"/>
        <w:rPr>
          <w:rFonts w:ascii="Times New Roman" w:hAnsi="Times New Roman"/>
          <w:b/>
          <w:color w:val="auto"/>
          <w:sz w:val="28"/>
          <w:szCs w:val="28"/>
        </w:rPr>
      </w:pPr>
      <w:bookmarkStart w:id="33" w:name="_Toc438680112"/>
      <w:r w:rsidRPr="00124405">
        <w:rPr>
          <w:rFonts w:ascii="Times New Roman" w:hAnsi="Times New Roman"/>
          <w:b/>
          <w:color w:val="auto"/>
          <w:sz w:val="28"/>
          <w:szCs w:val="28"/>
        </w:rPr>
        <w:lastRenderedPageBreak/>
        <w:t>Приложение 3</w:t>
      </w:r>
      <w:r w:rsidR="004D4AA1">
        <w:rPr>
          <w:rFonts w:ascii="Times New Roman" w:hAnsi="Times New Roman"/>
          <w:b/>
          <w:color w:val="auto"/>
          <w:sz w:val="28"/>
          <w:szCs w:val="28"/>
        </w:rPr>
        <w:t xml:space="preserve"> </w:t>
      </w:r>
      <w:r w:rsidR="003F585D" w:rsidRPr="00124405">
        <w:rPr>
          <w:rFonts w:ascii="Times New Roman" w:hAnsi="Times New Roman"/>
          <w:b/>
          <w:color w:val="auto"/>
          <w:sz w:val="28"/>
          <w:szCs w:val="28"/>
        </w:rPr>
        <w:t>Информация по ресурсному обеспечению мероприятий программы развития промышленного кластера</w:t>
      </w:r>
      <w:bookmarkEnd w:id="33"/>
    </w:p>
    <w:p w14:paraId="5E3BB738" w14:textId="77777777" w:rsidR="001B7EC5" w:rsidRPr="001B7EC5" w:rsidRDefault="001B7EC5" w:rsidP="00B7726E">
      <w:pPr>
        <w:spacing w:line="360" w:lineRule="auto"/>
        <w:rPr>
          <w:b/>
        </w:rPr>
      </w:pPr>
    </w:p>
    <w:p w14:paraId="33F0C58C" w14:textId="77777777" w:rsidR="001B7EC5" w:rsidRPr="001B7EC5" w:rsidRDefault="001B7EC5">
      <w:pPr>
        <w:spacing w:after="200" w:line="276" w:lineRule="auto"/>
        <w:rPr>
          <w:b/>
        </w:rPr>
      </w:pPr>
      <w:r w:rsidRPr="001B7EC5">
        <w:rPr>
          <w:b/>
        </w:rPr>
        <w:br w:type="page"/>
      </w:r>
    </w:p>
    <w:p w14:paraId="36D75C68" w14:textId="77777777" w:rsidR="001B7EC5" w:rsidRPr="00124405" w:rsidRDefault="001B7EC5" w:rsidP="001B7EC5">
      <w:pPr>
        <w:pStyle w:val="1"/>
        <w:rPr>
          <w:rFonts w:ascii="Times New Roman" w:hAnsi="Times New Roman"/>
          <w:b/>
          <w:color w:val="auto"/>
          <w:sz w:val="28"/>
          <w:szCs w:val="28"/>
        </w:rPr>
      </w:pPr>
      <w:bookmarkStart w:id="34" w:name="_Toc438680113"/>
      <w:r w:rsidRPr="00124405">
        <w:rPr>
          <w:rFonts w:ascii="Times New Roman" w:hAnsi="Times New Roman"/>
          <w:b/>
          <w:color w:val="auto"/>
          <w:sz w:val="28"/>
          <w:szCs w:val="28"/>
        </w:rPr>
        <w:lastRenderedPageBreak/>
        <w:t>Приложение 4 Функциональная карта организации социального кластера</w:t>
      </w:r>
      <w:bookmarkEnd w:id="34"/>
    </w:p>
    <w:p w14:paraId="7F00E5BB" w14:textId="77777777" w:rsidR="001B7EC5" w:rsidRPr="001B7EC5" w:rsidRDefault="001B7EC5">
      <w:pPr>
        <w:spacing w:after="200" w:line="276" w:lineRule="auto"/>
      </w:pPr>
      <w:r w:rsidRPr="001B7EC5">
        <w:br w:type="page"/>
      </w:r>
    </w:p>
    <w:p w14:paraId="607A42F9" w14:textId="77777777" w:rsidR="001B7EC5" w:rsidRPr="00124405" w:rsidRDefault="001B7EC5" w:rsidP="001B7EC5">
      <w:pPr>
        <w:pStyle w:val="1"/>
        <w:rPr>
          <w:rFonts w:ascii="Times New Roman" w:hAnsi="Times New Roman"/>
          <w:b/>
          <w:color w:val="auto"/>
          <w:sz w:val="28"/>
          <w:szCs w:val="28"/>
        </w:rPr>
      </w:pPr>
      <w:bookmarkStart w:id="35" w:name="_Toc438680114"/>
      <w:r w:rsidRPr="00124405">
        <w:rPr>
          <w:rFonts w:ascii="Times New Roman" w:hAnsi="Times New Roman"/>
          <w:b/>
          <w:color w:val="auto"/>
          <w:sz w:val="28"/>
          <w:szCs w:val="28"/>
        </w:rPr>
        <w:lastRenderedPageBreak/>
        <w:t>Приложение 5 Организационная схема промышленного кластера</w:t>
      </w:r>
      <w:bookmarkEnd w:id="35"/>
    </w:p>
    <w:p w14:paraId="4D683707" w14:textId="77777777" w:rsidR="001B7EC5" w:rsidRPr="001B7EC5" w:rsidRDefault="001B7EC5">
      <w:pPr>
        <w:spacing w:after="200" w:line="276" w:lineRule="auto"/>
      </w:pPr>
      <w:r w:rsidRPr="001B7EC5">
        <w:br w:type="page"/>
      </w:r>
    </w:p>
    <w:p w14:paraId="3213E8F3" w14:textId="77777777" w:rsidR="001B7EC5" w:rsidRPr="00124405" w:rsidRDefault="001B7EC5" w:rsidP="001B7EC5">
      <w:pPr>
        <w:pStyle w:val="1"/>
        <w:rPr>
          <w:rFonts w:ascii="Times New Roman" w:hAnsi="Times New Roman"/>
          <w:b/>
          <w:color w:val="auto"/>
          <w:sz w:val="28"/>
          <w:szCs w:val="28"/>
        </w:rPr>
      </w:pPr>
      <w:bookmarkStart w:id="36" w:name="_Toc438680115"/>
      <w:r w:rsidRPr="00124405">
        <w:rPr>
          <w:rFonts w:ascii="Times New Roman" w:hAnsi="Times New Roman"/>
          <w:b/>
          <w:color w:val="auto"/>
          <w:sz w:val="28"/>
          <w:szCs w:val="28"/>
        </w:rPr>
        <w:lastRenderedPageBreak/>
        <w:t>Приложение 6 Справочные материалы</w:t>
      </w:r>
      <w:bookmarkEnd w:id="36"/>
    </w:p>
    <w:p w14:paraId="40DC9136" w14:textId="77777777" w:rsidR="0046396E" w:rsidRPr="001B7EC5" w:rsidRDefault="0046396E" w:rsidP="00B7726E">
      <w:pPr>
        <w:spacing w:line="360" w:lineRule="auto"/>
        <w:rPr>
          <w:b/>
        </w:rPr>
      </w:pPr>
    </w:p>
    <w:sectPr w:rsidR="0046396E" w:rsidRPr="001B7EC5" w:rsidSect="00952009">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6C2C3" w14:textId="77777777" w:rsidR="0035171D" w:rsidRDefault="0035171D">
      <w:r>
        <w:separator/>
      </w:r>
    </w:p>
  </w:endnote>
  <w:endnote w:type="continuationSeparator" w:id="0">
    <w:p w14:paraId="44C2ED8F" w14:textId="77777777" w:rsidR="0035171D" w:rsidRDefault="0035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A94C9" w14:textId="77777777" w:rsidR="0045690A" w:rsidRDefault="0045690A">
    <w:pPr>
      <w:pStyle w:val="ad"/>
      <w:jc w:val="right"/>
    </w:pPr>
    <w:r>
      <w:fldChar w:fldCharType="begin"/>
    </w:r>
    <w:r>
      <w:instrText>PAGE   \* MERGEFORMAT</w:instrText>
    </w:r>
    <w:r>
      <w:fldChar w:fldCharType="separate"/>
    </w:r>
    <w:r w:rsidR="006826DD">
      <w:rPr>
        <w:noProof/>
      </w:rPr>
      <w:t>67</w:t>
    </w:r>
    <w:r>
      <w:fldChar w:fldCharType="end"/>
    </w:r>
  </w:p>
  <w:p w14:paraId="4D7ABB96" w14:textId="77777777" w:rsidR="0045690A" w:rsidRDefault="0045690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AF2AF" w14:textId="77777777" w:rsidR="0035171D" w:rsidRDefault="0035171D">
      <w:r>
        <w:separator/>
      </w:r>
    </w:p>
  </w:footnote>
  <w:footnote w:type="continuationSeparator" w:id="0">
    <w:p w14:paraId="67824628" w14:textId="77777777" w:rsidR="0035171D" w:rsidRDefault="003517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D56C6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9E5EBE"/>
    <w:multiLevelType w:val="multilevel"/>
    <w:tmpl w:val="3336FA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E11F06"/>
    <w:multiLevelType w:val="hybridMultilevel"/>
    <w:tmpl w:val="B752539A"/>
    <w:lvl w:ilvl="0" w:tplc="E57677E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8B21D8"/>
    <w:multiLevelType w:val="multilevel"/>
    <w:tmpl w:val="9FEC87D8"/>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 w15:restartNumberingAfterBreak="0">
    <w:nsid w:val="24FF7390"/>
    <w:multiLevelType w:val="multilevel"/>
    <w:tmpl w:val="4080BFB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7174774"/>
    <w:multiLevelType w:val="hybridMultilevel"/>
    <w:tmpl w:val="C172BCE8"/>
    <w:lvl w:ilvl="0" w:tplc="D5FA5256">
      <w:start w:val="9"/>
      <w:numFmt w:val="bullet"/>
      <w:lvlText w:val="-"/>
      <w:lvlJc w:val="left"/>
      <w:pPr>
        <w:ind w:left="720" w:hanging="360"/>
      </w:pPr>
      <w:rPr>
        <w:rFonts w:ascii="Cambria" w:eastAsia="MS Mincho" w:hAnsi="Cambria" w:cs="Times New Roman" w:hint="default"/>
      </w:rPr>
    </w:lvl>
    <w:lvl w:ilvl="1" w:tplc="D5FA5256">
      <w:start w:val="9"/>
      <w:numFmt w:val="bullet"/>
      <w:lvlText w:val="-"/>
      <w:lvlJc w:val="left"/>
      <w:pPr>
        <w:ind w:left="1440" w:hanging="360"/>
      </w:pPr>
      <w:rPr>
        <w:rFonts w:ascii="Cambria" w:eastAsia="MS Mincho" w:hAnsi="Cambria"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6C5143"/>
    <w:multiLevelType w:val="multilevel"/>
    <w:tmpl w:val="B04E4D06"/>
    <w:lvl w:ilvl="0">
      <w:start w:val="1"/>
      <w:numFmt w:val="upperRoman"/>
      <w:lvlText w:val="%1."/>
      <w:lvlJc w:val="left"/>
      <w:pPr>
        <w:ind w:left="578" w:hanging="720"/>
      </w:pPr>
      <w:rPr>
        <w:rFonts w:hint="default"/>
      </w:rPr>
    </w:lvl>
    <w:lvl w:ilvl="1">
      <w:start w:val="1"/>
      <w:numFmt w:val="decimal"/>
      <w:isLgl/>
      <w:lvlText w:val="%1.%2."/>
      <w:lvlJc w:val="left"/>
      <w:pPr>
        <w:ind w:left="360" w:hanging="360"/>
      </w:pPr>
      <w:rPr>
        <w:rFonts w:hint="default"/>
      </w:rPr>
    </w:lvl>
    <w:lvl w:ilvl="2">
      <w:start w:val="1"/>
      <w:numFmt w:val="decimal"/>
      <w:isLgl/>
      <w:lvlText w:val="%3."/>
      <w:lvlJc w:val="left"/>
      <w:pPr>
        <w:ind w:left="862" w:hanging="720"/>
      </w:pPr>
      <w:rPr>
        <w:rFonts w:ascii="Times New Roman" w:eastAsia="Times New Roman" w:hAnsi="Times New Roman" w:cs="Times New Roman"/>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794" w:hanging="1800"/>
      </w:pPr>
      <w:rPr>
        <w:rFonts w:hint="default"/>
      </w:rPr>
    </w:lvl>
  </w:abstractNum>
  <w:abstractNum w:abstractNumId="7" w15:restartNumberingAfterBreak="0">
    <w:nsid w:val="34364515"/>
    <w:multiLevelType w:val="hybridMultilevel"/>
    <w:tmpl w:val="41CC8468"/>
    <w:lvl w:ilvl="0" w:tplc="405C6ABC">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A033A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BC0541"/>
    <w:multiLevelType w:val="multilevel"/>
    <w:tmpl w:val="E5408660"/>
    <w:lvl w:ilvl="0">
      <w:start w:val="1"/>
      <w:numFmt w:val="upperRoman"/>
      <w:lvlText w:val="%1."/>
      <w:lvlJc w:val="left"/>
      <w:pPr>
        <w:ind w:left="578" w:hanging="720"/>
      </w:pPr>
      <w:rPr>
        <w:rFonts w:hint="default"/>
      </w:rPr>
    </w:lvl>
    <w:lvl w:ilvl="1">
      <w:start w:val="1"/>
      <w:numFmt w:val="decimal"/>
      <w:isLgl/>
      <w:lvlText w:val="%1.%2."/>
      <w:lvlJc w:val="left"/>
      <w:pPr>
        <w:ind w:left="360" w:hanging="360"/>
      </w:pPr>
      <w:rPr>
        <w:rFonts w:hint="default"/>
      </w:rPr>
    </w:lvl>
    <w:lvl w:ilvl="2">
      <w:start w:val="1"/>
      <w:numFmt w:val="decimal"/>
      <w:isLgl/>
      <w:lvlText w:val="%3."/>
      <w:lvlJc w:val="left"/>
      <w:pPr>
        <w:ind w:left="862" w:hanging="720"/>
      </w:pPr>
      <w:rPr>
        <w:rFonts w:ascii="Times New Roman" w:eastAsia="Times New Roman" w:hAnsi="Times New Roman" w:cs="Times New Roman"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794" w:hanging="1800"/>
      </w:pPr>
      <w:rPr>
        <w:rFonts w:hint="default"/>
      </w:rPr>
    </w:lvl>
  </w:abstractNum>
  <w:abstractNum w:abstractNumId="10" w15:restartNumberingAfterBreak="0">
    <w:nsid w:val="43874B9A"/>
    <w:multiLevelType w:val="hybridMultilevel"/>
    <w:tmpl w:val="1D28ED76"/>
    <w:lvl w:ilvl="0" w:tplc="E57677E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453470"/>
    <w:multiLevelType w:val="hybridMultilevel"/>
    <w:tmpl w:val="CC90374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2707BB3"/>
    <w:multiLevelType w:val="multilevel"/>
    <w:tmpl w:val="B1267810"/>
    <w:lvl w:ilvl="0">
      <w:start w:val="3"/>
      <w:numFmt w:val="decimal"/>
      <w:lvlText w:val="%1."/>
      <w:lvlJc w:val="left"/>
      <w:pPr>
        <w:ind w:left="360" w:hanging="360"/>
      </w:pPr>
      <w:rPr>
        <w:rFonts w:hint="default"/>
      </w:rPr>
    </w:lvl>
    <w:lvl w:ilvl="1">
      <w:start w:val="4"/>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15:restartNumberingAfterBreak="0">
    <w:nsid w:val="77E85860"/>
    <w:multiLevelType w:val="multilevel"/>
    <w:tmpl w:val="5096F4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6"/>
  </w:num>
  <w:num w:numId="3">
    <w:abstractNumId w:val="9"/>
  </w:num>
  <w:num w:numId="4">
    <w:abstractNumId w:val="1"/>
  </w:num>
  <w:num w:numId="5">
    <w:abstractNumId w:val="13"/>
  </w:num>
  <w:num w:numId="6">
    <w:abstractNumId w:val="7"/>
  </w:num>
  <w:num w:numId="7">
    <w:abstractNumId w:val="8"/>
  </w:num>
  <w:num w:numId="8">
    <w:abstractNumId w:val="4"/>
  </w:num>
  <w:num w:numId="9">
    <w:abstractNumId w:val="3"/>
  </w:num>
  <w:num w:numId="10">
    <w:abstractNumId w:val="0"/>
  </w:num>
  <w:num w:numId="11">
    <w:abstractNumId w:val="5"/>
  </w:num>
  <w:num w:numId="12">
    <w:abstractNumId w:val="11"/>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A33"/>
    <w:rsid w:val="0001152F"/>
    <w:rsid w:val="000135B6"/>
    <w:rsid w:val="000624E8"/>
    <w:rsid w:val="00084CA8"/>
    <w:rsid w:val="00095DE0"/>
    <w:rsid w:val="000A1ED9"/>
    <w:rsid w:val="000C2D83"/>
    <w:rsid w:val="000D5FF6"/>
    <w:rsid w:val="00112F63"/>
    <w:rsid w:val="001200C0"/>
    <w:rsid w:val="00122117"/>
    <w:rsid w:val="00124405"/>
    <w:rsid w:val="00125F49"/>
    <w:rsid w:val="00153459"/>
    <w:rsid w:val="0017437E"/>
    <w:rsid w:val="001A04D9"/>
    <w:rsid w:val="001B7EC5"/>
    <w:rsid w:val="00227608"/>
    <w:rsid w:val="00287BDE"/>
    <w:rsid w:val="002B0FB3"/>
    <w:rsid w:val="002E4467"/>
    <w:rsid w:val="002E509B"/>
    <w:rsid w:val="00321658"/>
    <w:rsid w:val="0035171D"/>
    <w:rsid w:val="00353098"/>
    <w:rsid w:val="003533E0"/>
    <w:rsid w:val="0036140C"/>
    <w:rsid w:val="00376322"/>
    <w:rsid w:val="0037715C"/>
    <w:rsid w:val="00381C77"/>
    <w:rsid w:val="00392A85"/>
    <w:rsid w:val="003C6521"/>
    <w:rsid w:val="003F3A0F"/>
    <w:rsid w:val="003F4427"/>
    <w:rsid w:val="003F585D"/>
    <w:rsid w:val="004018B0"/>
    <w:rsid w:val="00414924"/>
    <w:rsid w:val="004159EB"/>
    <w:rsid w:val="00425379"/>
    <w:rsid w:val="0045690A"/>
    <w:rsid w:val="00462A1D"/>
    <w:rsid w:val="0046396E"/>
    <w:rsid w:val="00466B0D"/>
    <w:rsid w:val="00472B1B"/>
    <w:rsid w:val="004847AB"/>
    <w:rsid w:val="004A43A9"/>
    <w:rsid w:val="004B747C"/>
    <w:rsid w:val="004D4AA1"/>
    <w:rsid w:val="00503F08"/>
    <w:rsid w:val="005346FE"/>
    <w:rsid w:val="00546FD8"/>
    <w:rsid w:val="005507F8"/>
    <w:rsid w:val="00553C36"/>
    <w:rsid w:val="005923F5"/>
    <w:rsid w:val="005A7A33"/>
    <w:rsid w:val="00602702"/>
    <w:rsid w:val="006534C8"/>
    <w:rsid w:val="0068047C"/>
    <w:rsid w:val="006826DD"/>
    <w:rsid w:val="006A7D41"/>
    <w:rsid w:val="006D47C1"/>
    <w:rsid w:val="0070514D"/>
    <w:rsid w:val="00716F17"/>
    <w:rsid w:val="00726E96"/>
    <w:rsid w:val="007969CF"/>
    <w:rsid w:val="007E4033"/>
    <w:rsid w:val="00812DFB"/>
    <w:rsid w:val="0082286A"/>
    <w:rsid w:val="00875AD5"/>
    <w:rsid w:val="00891C60"/>
    <w:rsid w:val="008C54AA"/>
    <w:rsid w:val="008C7F90"/>
    <w:rsid w:val="00913CD5"/>
    <w:rsid w:val="00930D04"/>
    <w:rsid w:val="0093493A"/>
    <w:rsid w:val="009425D4"/>
    <w:rsid w:val="00951B3E"/>
    <w:rsid w:val="00952009"/>
    <w:rsid w:val="0097412F"/>
    <w:rsid w:val="00991EBA"/>
    <w:rsid w:val="009D74E0"/>
    <w:rsid w:val="009E4A37"/>
    <w:rsid w:val="009F4F52"/>
    <w:rsid w:val="00A0188C"/>
    <w:rsid w:val="00A34CE4"/>
    <w:rsid w:val="00A72468"/>
    <w:rsid w:val="00A83B9E"/>
    <w:rsid w:val="00A9310E"/>
    <w:rsid w:val="00A93CB2"/>
    <w:rsid w:val="00A972BD"/>
    <w:rsid w:val="00AE46B5"/>
    <w:rsid w:val="00B322EB"/>
    <w:rsid w:val="00B73F8A"/>
    <w:rsid w:val="00B7726E"/>
    <w:rsid w:val="00BB7EC7"/>
    <w:rsid w:val="00BD2A52"/>
    <w:rsid w:val="00BE3FDB"/>
    <w:rsid w:val="00BE45F9"/>
    <w:rsid w:val="00BF1DEE"/>
    <w:rsid w:val="00C22EF3"/>
    <w:rsid w:val="00C46ED7"/>
    <w:rsid w:val="00C7267F"/>
    <w:rsid w:val="00C752BE"/>
    <w:rsid w:val="00C94177"/>
    <w:rsid w:val="00CA4A9C"/>
    <w:rsid w:val="00CB23E5"/>
    <w:rsid w:val="00CE5AC4"/>
    <w:rsid w:val="00D13A9E"/>
    <w:rsid w:val="00D349E5"/>
    <w:rsid w:val="00D35AF7"/>
    <w:rsid w:val="00D7471E"/>
    <w:rsid w:val="00D80E14"/>
    <w:rsid w:val="00D828AA"/>
    <w:rsid w:val="00D85629"/>
    <w:rsid w:val="00D9600A"/>
    <w:rsid w:val="00DD5E88"/>
    <w:rsid w:val="00E11E07"/>
    <w:rsid w:val="00E25358"/>
    <w:rsid w:val="00E35C25"/>
    <w:rsid w:val="00E5112C"/>
    <w:rsid w:val="00E6365E"/>
    <w:rsid w:val="00E8621E"/>
    <w:rsid w:val="00EB7A6A"/>
    <w:rsid w:val="00ED24EC"/>
    <w:rsid w:val="00ED7A01"/>
    <w:rsid w:val="00F20144"/>
    <w:rsid w:val="00F94057"/>
    <w:rsid w:val="00FA5AAC"/>
    <w:rsid w:val="00FA6000"/>
    <w:rsid w:val="00FC7517"/>
    <w:rsid w:val="00FF4479"/>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56B508"/>
  <w15:docId w15:val="{25AF52BF-F044-4147-B28B-7AC31BFC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5B6"/>
    <w:rPr>
      <w:rFonts w:ascii="Times New Roman" w:eastAsia="Times New Roman" w:hAnsi="Times New Roman"/>
      <w:sz w:val="24"/>
      <w:szCs w:val="24"/>
    </w:rPr>
  </w:style>
  <w:style w:type="paragraph" w:styleId="1">
    <w:name w:val="heading 1"/>
    <w:basedOn w:val="a"/>
    <w:next w:val="a"/>
    <w:link w:val="10"/>
    <w:uiPriority w:val="9"/>
    <w:qFormat/>
    <w:rsid w:val="001B7EC5"/>
    <w:pPr>
      <w:keepNext/>
      <w:keepLines/>
      <w:spacing w:before="240"/>
      <w:outlineLvl w:val="0"/>
    </w:pPr>
    <w:rPr>
      <w:rFonts w:ascii="Cambria" w:hAnsi="Cambria"/>
      <w:color w:val="365F91"/>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A7A33"/>
    <w:rPr>
      <w:rFonts w:cs="Times New Roman"/>
      <w:color w:val="0000FF"/>
      <w:u w:val="single"/>
    </w:rPr>
  </w:style>
  <w:style w:type="paragraph" w:styleId="11">
    <w:name w:val="toc 1"/>
    <w:basedOn w:val="a"/>
    <w:next w:val="a"/>
    <w:autoRedefine/>
    <w:uiPriority w:val="39"/>
    <w:rsid w:val="00EB7A6A"/>
    <w:pPr>
      <w:tabs>
        <w:tab w:val="left" w:pos="480"/>
        <w:tab w:val="right" w:pos="9061"/>
      </w:tabs>
      <w:spacing w:line="360" w:lineRule="auto"/>
    </w:pPr>
  </w:style>
  <w:style w:type="paragraph" w:styleId="2">
    <w:name w:val="toc 2"/>
    <w:basedOn w:val="a"/>
    <w:next w:val="a"/>
    <w:autoRedefine/>
    <w:uiPriority w:val="39"/>
    <w:rsid w:val="00FF4479"/>
    <w:pPr>
      <w:tabs>
        <w:tab w:val="left" w:pos="851"/>
        <w:tab w:val="right" w:pos="9061"/>
      </w:tabs>
      <w:ind w:left="240"/>
    </w:pPr>
  </w:style>
  <w:style w:type="paragraph" w:customStyle="1" w:styleId="phContent">
    <w:name w:val="ph_Content"/>
    <w:basedOn w:val="a"/>
    <w:rsid w:val="005A7A33"/>
    <w:pPr>
      <w:pageBreakBefore/>
      <w:jc w:val="center"/>
    </w:pPr>
    <w:rPr>
      <w:b/>
      <w:caps/>
      <w:sz w:val="28"/>
      <w:szCs w:val="28"/>
    </w:rPr>
  </w:style>
  <w:style w:type="paragraph" w:customStyle="1" w:styleId="phTitleTable">
    <w:name w:val="ph_TitleTable"/>
    <w:basedOn w:val="a"/>
    <w:next w:val="a"/>
    <w:autoRedefine/>
    <w:rsid w:val="005A7A33"/>
    <w:pPr>
      <w:keepNext/>
      <w:spacing w:before="60" w:after="60"/>
      <w:ind w:left="-108" w:right="-108"/>
      <w:jc w:val="center"/>
    </w:pPr>
    <w:rPr>
      <w:b/>
      <w:szCs w:val="20"/>
    </w:rPr>
  </w:style>
  <w:style w:type="paragraph" w:customStyle="1" w:styleId="phTableText">
    <w:name w:val="ph_TableText"/>
    <w:basedOn w:val="a"/>
    <w:link w:val="phTableText0"/>
    <w:autoRedefine/>
    <w:rsid w:val="005A7A33"/>
    <w:pPr>
      <w:ind w:left="74"/>
    </w:pPr>
    <w:rPr>
      <w:color w:val="000000"/>
      <w:lang w:val="x-none"/>
    </w:rPr>
  </w:style>
  <w:style w:type="character" w:customStyle="1" w:styleId="phTableText0">
    <w:name w:val="ph_TableText Знак"/>
    <w:link w:val="phTableText"/>
    <w:locked/>
    <w:rsid w:val="005A7A33"/>
    <w:rPr>
      <w:rFonts w:ascii="Times New Roman" w:eastAsia="Times New Roman" w:hAnsi="Times New Roman" w:cs="Times New Roman"/>
      <w:color w:val="000000"/>
      <w:sz w:val="24"/>
      <w:szCs w:val="24"/>
      <w:lang w:eastAsia="ru-RU"/>
    </w:rPr>
  </w:style>
  <w:style w:type="paragraph" w:customStyle="1" w:styleId="1-21">
    <w:name w:val="Средняя сетка 1 - Акцент 21"/>
    <w:basedOn w:val="a"/>
    <w:uiPriority w:val="34"/>
    <w:qFormat/>
    <w:rsid w:val="00B7726E"/>
    <w:pPr>
      <w:ind w:left="720"/>
      <w:contextualSpacing/>
    </w:pPr>
  </w:style>
  <w:style w:type="character" w:customStyle="1" w:styleId="10">
    <w:name w:val="Заголовок 1 Знак"/>
    <w:link w:val="1"/>
    <w:uiPriority w:val="9"/>
    <w:rsid w:val="001B7EC5"/>
    <w:rPr>
      <w:rFonts w:ascii="Cambria" w:eastAsia="Times New Roman" w:hAnsi="Cambria" w:cs="Times New Roman"/>
      <w:color w:val="365F91"/>
      <w:sz w:val="32"/>
      <w:szCs w:val="32"/>
      <w:lang w:eastAsia="ru-RU"/>
    </w:rPr>
  </w:style>
  <w:style w:type="paragraph" w:customStyle="1" w:styleId="-31">
    <w:name w:val="Таблица-сетка 31"/>
    <w:basedOn w:val="1"/>
    <w:next w:val="a"/>
    <w:uiPriority w:val="39"/>
    <w:unhideWhenUsed/>
    <w:qFormat/>
    <w:rsid w:val="005346FE"/>
    <w:pPr>
      <w:spacing w:line="259" w:lineRule="auto"/>
      <w:outlineLvl w:val="9"/>
    </w:pPr>
  </w:style>
  <w:style w:type="paragraph" w:styleId="3">
    <w:name w:val="toc 3"/>
    <w:basedOn w:val="a"/>
    <w:next w:val="a"/>
    <w:autoRedefine/>
    <w:uiPriority w:val="39"/>
    <w:unhideWhenUsed/>
    <w:rsid w:val="00D7471E"/>
    <w:pPr>
      <w:tabs>
        <w:tab w:val="left" w:pos="1320"/>
        <w:tab w:val="right" w:pos="9345"/>
      </w:tabs>
      <w:spacing w:after="100" w:line="360" w:lineRule="auto"/>
      <w:ind w:left="480" w:right="1133"/>
      <w:jc w:val="both"/>
    </w:pPr>
  </w:style>
  <w:style w:type="paragraph" w:styleId="a4">
    <w:name w:val="Balloon Text"/>
    <w:basedOn w:val="a"/>
    <w:link w:val="a5"/>
    <w:uiPriority w:val="99"/>
    <w:semiHidden/>
    <w:unhideWhenUsed/>
    <w:rsid w:val="00FA6000"/>
    <w:rPr>
      <w:rFonts w:ascii="Tahoma" w:hAnsi="Tahoma"/>
      <w:sz w:val="16"/>
      <w:szCs w:val="16"/>
      <w:lang w:val="x-none"/>
    </w:rPr>
  </w:style>
  <w:style w:type="character" w:customStyle="1" w:styleId="a5">
    <w:name w:val="Текст выноски Знак"/>
    <w:link w:val="a4"/>
    <w:uiPriority w:val="99"/>
    <w:semiHidden/>
    <w:rsid w:val="00FA6000"/>
    <w:rPr>
      <w:rFonts w:ascii="Tahoma" w:eastAsia="Times New Roman" w:hAnsi="Tahoma" w:cs="Tahoma"/>
      <w:sz w:val="16"/>
      <w:szCs w:val="16"/>
      <w:lang w:eastAsia="ru-RU"/>
    </w:rPr>
  </w:style>
  <w:style w:type="paragraph" w:customStyle="1" w:styleId="1-11">
    <w:name w:val="Средняя заливка 1 - Акцент 11"/>
    <w:uiPriority w:val="1"/>
    <w:qFormat/>
    <w:rsid w:val="00FA6000"/>
    <w:rPr>
      <w:rFonts w:ascii="Times New Roman" w:eastAsia="Times New Roman" w:hAnsi="Times New Roman"/>
      <w:sz w:val="24"/>
      <w:szCs w:val="24"/>
    </w:rPr>
  </w:style>
  <w:style w:type="paragraph" w:customStyle="1" w:styleId="12">
    <w:name w:val="Без интервала1"/>
    <w:uiPriority w:val="1"/>
    <w:qFormat/>
    <w:rsid w:val="00FA6000"/>
    <w:rPr>
      <w:sz w:val="22"/>
      <w:szCs w:val="22"/>
      <w:lang w:eastAsia="en-US"/>
    </w:rPr>
  </w:style>
  <w:style w:type="character" w:styleId="a6">
    <w:name w:val="annotation reference"/>
    <w:uiPriority w:val="99"/>
    <w:semiHidden/>
    <w:unhideWhenUsed/>
    <w:rsid w:val="00D13A9E"/>
    <w:rPr>
      <w:sz w:val="16"/>
      <w:szCs w:val="16"/>
    </w:rPr>
  </w:style>
  <w:style w:type="paragraph" w:styleId="a7">
    <w:name w:val="annotation text"/>
    <w:basedOn w:val="a"/>
    <w:link w:val="a8"/>
    <w:uiPriority w:val="99"/>
    <w:semiHidden/>
    <w:unhideWhenUsed/>
    <w:rsid w:val="00D13A9E"/>
    <w:rPr>
      <w:sz w:val="20"/>
      <w:szCs w:val="20"/>
    </w:rPr>
  </w:style>
  <w:style w:type="character" w:customStyle="1" w:styleId="a8">
    <w:name w:val="Текст примечания Знак"/>
    <w:link w:val="a7"/>
    <w:uiPriority w:val="99"/>
    <w:semiHidden/>
    <w:rsid w:val="00D13A9E"/>
    <w:rPr>
      <w:rFonts w:ascii="Times New Roman" w:eastAsia="Times New Roman" w:hAnsi="Times New Roman"/>
    </w:rPr>
  </w:style>
  <w:style w:type="paragraph" w:styleId="a9">
    <w:name w:val="annotation subject"/>
    <w:basedOn w:val="a7"/>
    <w:next w:val="a7"/>
    <w:link w:val="aa"/>
    <w:uiPriority w:val="99"/>
    <w:semiHidden/>
    <w:unhideWhenUsed/>
    <w:rsid w:val="00D13A9E"/>
    <w:rPr>
      <w:b/>
      <w:bCs/>
    </w:rPr>
  </w:style>
  <w:style w:type="character" w:customStyle="1" w:styleId="aa">
    <w:name w:val="Тема примечания Знак"/>
    <w:link w:val="a9"/>
    <w:uiPriority w:val="99"/>
    <w:semiHidden/>
    <w:rsid w:val="00D13A9E"/>
    <w:rPr>
      <w:rFonts w:ascii="Times New Roman" w:eastAsia="Times New Roman" w:hAnsi="Times New Roman"/>
      <w:b/>
      <w:bCs/>
    </w:rPr>
  </w:style>
  <w:style w:type="paragraph" w:customStyle="1" w:styleId="-11">
    <w:name w:val="Цветной список - Акцент 11"/>
    <w:basedOn w:val="a"/>
    <w:uiPriority w:val="34"/>
    <w:qFormat/>
    <w:rsid w:val="00C94177"/>
    <w:pPr>
      <w:ind w:left="720"/>
      <w:contextualSpacing/>
    </w:pPr>
  </w:style>
  <w:style w:type="paragraph" w:styleId="ab">
    <w:name w:val="header"/>
    <w:basedOn w:val="a"/>
    <w:link w:val="ac"/>
    <w:uiPriority w:val="99"/>
    <w:unhideWhenUsed/>
    <w:rsid w:val="00D7471E"/>
    <w:pPr>
      <w:tabs>
        <w:tab w:val="center" w:pos="4677"/>
        <w:tab w:val="right" w:pos="9355"/>
      </w:tabs>
    </w:pPr>
  </w:style>
  <w:style w:type="character" w:customStyle="1" w:styleId="ac">
    <w:name w:val="Верхний колонтитул Знак"/>
    <w:link w:val="ab"/>
    <w:uiPriority w:val="99"/>
    <w:rsid w:val="00D7471E"/>
    <w:rPr>
      <w:rFonts w:ascii="Times New Roman" w:eastAsia="Times New Roman" w:hAnsi="Times New Roman"/>
      <w:sz w:val="24"/>
      <w:szCs w:val="24"/>
    </w:rPr>
  </w:style>
  <w:style w:type="paragraph" w:styleId="ad">
    <w:name w:val="footer"/>
    <w:basedOn w:val="a"/>
    <w:link w:val="ae"/>
    <w:uiPriority w:val="99"/>
    <w:unhideWhenUsed/>
    <w:rsid w:val="00D7471E"/>
    <w:pPr>
      <w:tabs>
        <w:tab w:val="center" w:pos="4677"/>
        <w:tab w:val="right" w:pos="9355"/>
      </w:tabs>
    </w:pPr>
  </w:style>
  <w:style w:type="character" w:customStyle="1" w:styleId="ae">
    <w:name w:val="Нижний колонтитул Знак"/>
    <w:link w:val="ad"/>
    <w:uiPriority w:val="99"/>
    <w:rsid w:val="00D7471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8B3D3-F39A-4548-BD91-41F67CDF4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72</Pages>
  <Words>17851</Words>
  <Characters>101756</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119369</CharactersWithSpaces>
  <SharedDoc>false</SharedDoc>
  <HLinks>
    <vt:vector size="204" baseType="variant">
      <vt:variant>
        <vt:i4>1245237</vt:i4>
      </vt:variant>
      <vt:variant>
        <vt:i4>200</vt:i4>
      </vt:variant>
      <vt:variant>
        <vt:i4>0</vt:i4>
      </vt:variant>
      <vt:variant>
        <vt:i4>5</vt:i4>
      </vt:variant>
      <vt:variant>
        <vt:lpwstr/>
      </vt:variant>
      <vt:variant>
        <vt:lpwstr>_Toc438680115</vt:lpwstr>
      </vt:variant>
      <vt:variant>
        <vt:i4>1245237</vt:i4>
      </vt:variant>
      <vt:variant>
        <vt:i4>194</vt:i4>
      </vt:variant>
      <vt:variant>
        <vt:i4>0</vt:i4>
      </vt:variant>
      <vt:variant>
        <vt:i4>5</vt:i4>
      </vt:variant>
      <vt:variant>
        <vt:lpwstr/>
      </vt:variant>
      <vt:variant>
        <vt:lpwstr>_Toc438680114</vt:lpwstr>
      </vt:variant>
      <vt:variant>
        <vt:i4>1245237</vt:i4>
      </vt:variant>
      <vt:variant>
        <vt:i4>188</vt:i4>
      </vt:variant>
      <vt:variant>
        <vt:i4>0</vt:i4>
      </vt:variant>
      <vt:variant>
        <vt:i4>5</vt:i4>
      </vt:variant>
      <vt:variant>
        <vt:lpwstr/>
      </vt:variant>
      <vt:variant>
        <vt:lpwstr>_Toc438680113</vt:lpwstr>
      </vt:variant>
      <vt:variant>
        <vt:i4>1245237</vt:i4>
      </vt:variant>
      <vt:variant>
        <vt:i4>182</vt:i4>
      </vt:variant>
      <vt:variant>
        <vt:i4>0</vt:i4>
      </vt:variant>
      <vt:variant>
        <vt:i4>5</vt:i4>
      </vt:variant>
      <vt:variant>
        <vt:lpwstr/>
      </vt:variant>
      <vt:variant>
        <vt:lpwstr>_Toc438680112</vt:lpwstr>
      </vt:variant>
      <vt:variant>
        <vt:i4>1245237</vt:i4>
      </vt:variant>
      <vt:variant>
        <vt:i4>176</vt:i4>
      </vt:variant>
      <vt:variant>
        <vt:i4>0</vt:i4>
      </vt:variant>
      <vt:variant>
        <vt:i4>5</vt:i4>
      </vt:variant>
      <vt:variant>
        <vt:lpwstr/>
      </vt:variant>
      <vt:variant>
        <vt:lpwstr>_Toc438680111</vt:lpwstr>
      </vt:variant>
      <vt:variant>
        <vt:i4>1245237</vt:i4>
      </vt:variant>
      <vt:variant>
        <vt:i4>170</vt:i4>
      </vt:variant>
      <vt:variant>
        <vt:i4>0</vt:i4>
      </vt:variant>
      <vt:variant>
        <vt:i4>5</vt:i4>
      </vt:variant>
      <vt:variant>
        <vt:lpwstr/>
      </vt:variant>
      <vt:variant>
        <vt:lpwstr>_Toc438680110</vt:lpwstr>
      </vt:variant>
      <vt:variant>
        <vt:i4>1179701</vt:i4>
      </vt:variant>
      <vt:variant>
        <vt:i4>164</vt:i4>
      </vt:variant>
      <vt:variant>
        <vt:i4>0</vt:i4>
      </vt:variant>
      <vt:variant>
        <vt:i4>5</vt:i4>
      </vt:variant>
      <vt:variant>
        <vt:lpwstr/>
      </vt:variant>
      <vt:variant>
        <vt:lpwstr>_Toc438680109</vt:lpwstr>
      </vt:variant>
      <vt:variant>
        <vt:i4>1179701</vt:i4>
      </vt:variant>
      <vt:variant>
        <vt:i4>158</vt:i4>
      </vt:variant>
      <vt:variant>
        <vt:i4>0</vt:i4>
      </vt:variant>
      <vt:variant>
        <vt:i4>5</vt:i4>
      </vt:variant>
      <vt:variant>
        <vt:lpwstr/>
      </vt:variant>
      <vt:variant>
        <vt:lpwstr>_Toc438680108</vt:lpwstr>
      </vt:variant>
      <vt:variant>
        <vt:i4>1179701</vt:i4>
      </vt:variant>
      <vt:variant>
        <vt:i4>152</vt:i4>
      </vt:variant>
      <vt:variant>
        <vt:i4>0</vt:i4>
      </vt:variant>
      <vt:variant>
        <vt:i4>5</vt:i4>
      </vt:variant>
      <vt:variant>
        <vt:lpwstr/>
      </vt:variant>
      <vt:variant>
        <vt:lpwstr>_Toc438680107</vt:lpwstr>
      </vt:variant>
      <vt:variant>
        <vt:i4>1179701</vt:i4>
      </vt:variant>
      <vt:variant>
        <vt:i4>146</vt:i4>
      </vt:variant>
      <vt:variant>
        <vt:i4>0</vt:i4>
      </vt:variant>
      <vt:variant>
        <vt:i4>5</vt:i4>
      </vt:variant>
      <vt:variant>
        <vt:lpwstr/>
      </vt:variant>
      <vt:variant>
        <vt:lpwstr>_Toc438680106</vt:lpwstr>
      </vt:variant>
      <vt:variant>
        <vt:i4>1179701</vt:i4>
      </vt:variant>
      <vt:variant>
        <vt:i4>140</vt:i4>
      </vt:variant>
      <vt:variant>
        <vt:i4>0</vt:i4>
      </vt:variant>
      <vt:variant>
        <vt:i4>5</vt:i4>
      </vt:variant>
      <vt:variant>
        <vt:lpwstr/>
      </vt:variant>
      <vt:variant>
        <vt:lpwstr>_Toc438680105</vt:lpwstr>
      </vt:variant>
      <vt:variant>
        <vt:i4>1179701</vt:i4>
      </vt:variant>
      <vt:variant>
        <vt:i4>134</vt:i4>
      </vt:variant>
      <vt:variant>
        <vt:i4>0</vt:i4>
      </vt:variant>
      <vt:variant>
        <vt:i4>5</vt:i4>
      </vt:variant>
      <vt:variant>
        <vt:lpwstr/>
      </vt:variant>
      <vt:variant>
        <vt:lpwstr>_Toc438680104</vt:lpwstr>
      </vt:variant>
      <vt:variant>
        <vt:i4>1179701</vt:i4>
      </vt:variant>
      <vt:variant>
        <vt:i4>128</vt:i4>
      </vt:variant>
      <vt:variant>
        <vt:i4>0</vt:i4>
      </vt:variant>
      <vt:variant>
        <vt:i4>5</vt:i4>
      </vt:variant>
      <vt:variant>
        <vt:lpwstr/>
      </vt:variant>
      <vt:variant>
        <vt:lpwstr>_Toc438680103</vt:lpwstr>
      </vt:variant>
      <vt:variant>
        <vt:i4>1179701</vt:i4>
      </vt:variant>
      <vt:variant>
        <vt:i4>122</vt:i4>
      </vt:variant>
      <vt:variant>
        <vt:i4>0</vt:i4>
      </vt:variant>
      <vt:variant>
        <vt:i4>5</vt:i4>
      </vt:variant>
      <vt:variant>
        <vt:lpwstr/>
      </vt:variant>
      <vt:variant>
        <vt:lpwstr>_Toc438680102</vt:lpwstr>
      </vt:variant>
      <vt:variant>
        <vt:i4>1179701</vt:i4>
      </vt:variant>
      <vt:variant>
        <vt:i4>116</vt:i4>
      </vt:variant>
      <vt:variant>
        <vt:i4>0</vt:i4>
      </vt:variant>
      <vt:variant>
        <vt:i4>5</vt:i4>
      </vt:variant>
      <vt:variant>
        <vt:lpwstr/>
      </vt:variant>
      <vt:variant>
        <vt:lpwstr>_Toc438680101</vt:lpwstr>
      </vt:variant>
      <vt:variant>
        <vt:i4>1179701</vt:i4>
      </vt:variant>
      <vt:variant>
        <vt:i4>110</vt:i4>
      </vt:variant>
      <vt:variant>
        <vt:i4>0</vt:i4>
      </vt:variant>
      <vt:variant>
        <vt:i4>5</vt:i4>
      </vt:variant>
      <vt:variant>
        <vt:lpwstr/>
      </vt:variant>
      <vt:variant>
        <vt:lpwstr>_Toc438680100</vt:lpwstr>
      </vt:variant>
      <vt:variant>
        <vt:i4>1769524</vt:i4>
      </vt:variant>
      <vt:variant>
        <vt:i4>104</vt:i4>
      </vt:variant>
      <vt:variant>
        <vt:i4>0</vt:i4>
      </vt:variant>
      <vt:variant>
        <vt:i4>5</vt:i4>
      </vt:variant>
      <vt:variant>
        <vt:lpwstr/>
      </vt:variant>
      <vt:variant>
        <vt:lpwstr>_Toc438680099</vt:lpwstr>
      </vt:variant>
      <vt:variant>
        <vt:i4>1769524</vt:i4>
      </vt:variant>
      <vt:variant>
        <vt:i4>98</vt:i4>
      </vt:variant>
      <vt:variant>
        <vt:i4>0</vt:i4>
      </vt:variant>
      <vt:variant>
        <vt:i4>5</vt:i4>
      </vt:variant>
      <vt:variant>
        <vt:lpwstr/>
      </vt:variant>
      <vt:variant>
        <vt:lpwstr>_Toc438680098</vt:lpwstr>
      </vt:variant>
      <vt:variant>
        <vt:i4>1769524</vt:i4>
      </vt:variant>
      <vt:variant>
        <vt:i4>92</vt:i4>
      </vt:variant>
      <vt:variant>
        <vt:i4>0</vt:i4>
      </vt:variant>
      <vt:variant>
        <vt:i4>5</vt:i4>
      </vt:variant>
      <vt:variant>
        <vt:lpwstr/>
      </vt:variant>
      <vt:variant>
        <vt:lpwstr>_Toc438680097</vt:lpwstr>
      </vt:variant>
      <vt:variant>
        <vt:i4>1769524</vt:i4>
      </vt:variant>
      <vt:variant>
        <vt:i4>86</vt:i4>
      </vt:variant>
      <vt:variant>
        <vt:i4>0</vt:i4>
      </vt:variant>
      <vt:variant>
        <vt:i4>5</vt:i4>
      </vt:variant>
      <vt:variant>
        <vt:lpwstr/>
      </vt:variant>
      <vt:variant>
        <vt:lpwstr>_Toc438680096</vt:lpwstr>
      </vt:variant>
      <vt:variant>
        <vt:i4>1769524</vt:i4>
      </vt:variant>
      <vt:variant>
        <vt:i4>80</vt:i4>
      </vt:variant>
      <vt:variant>
        <vt:i4>0</vt:i4>
      </vt:variant>
      <vt:variant>
        <vt:i4>5</vt:i4>
      </vt:variant>
      <vt:variant>
        <vt:lpwstr/>
      </vt:variant>
      <vt:variant>
        <vt:lpwstr>_Toc438680095</vt:lpwstr>
      </vt:variant>
      <vt:variant>
        <vt:i4>1769524</vt:i4>
      </vt:variant>
      <vt:variant>
        <vt:i4>74</vt:i4>
      </vt:variant>
      <vt:variant>
        <vt:i4>0</vt:i4>
      </vt:variant>
      <vt:variant>
        <vt:i4>5</vt:i4>
      </vt:variant>
      <vt:variant>
        <vt:lpwstr/>
      </vt:variant>
      <vt:variant>
        <vt:lpwstr>_Toc438680094</vt:lpwstr>
      </vt:variant>
      <vt:variant>
        <vt:i4>1769524</vt:i4>
      </vt:variant>
      <vt:variant>
        <vt:i4>68</vt:i4>
      </vt:variant>
      <vt:variant>
        <vt:i4>0</vt:i4>
      </vt:variant>
      <vt:variant>
        <vt:i4>5</vt:i4>
      </vt:variant>
      <vt:variant>
        <vt:lpwstr/>
      </vt:variant>
      <vt:variant>
        <vt:lpwstr>_Toc438680093</vt:lpwstr>
      </vt:variant>
      <vt:variant>
        <vt:i4>1769524</vt:i4>
      </vt:variant>
      <vt:variant>
        <vt:i4>62</vt:i4>
      </vt:variant>
      <vt:variant>
        <vt:i4>0</vt:i4>
      </vt:variant>
      <vt:variant>
        <vt:i4>5</vt:i4>
      </vt:variant>
      <vt:variant>
        <vt:lpwstr/>
      </vt:variant>
      <vt:variant>
        <vt:lpwstr>_Toc438680092</vt:lpwstr>
      </vt:variant>
      <vt:variant>
        <vt:i4>1769524</vt:i4>
      </vt:variant>
      <vt:variant>
        <vt:i4>56</vt:i4>
      </vt:variant>
      <vt:variant>
        <vt:i4>0</vt:i4>
      </vt:variant>
      <vt:variant>
        <vt:i4>5</vt:i4>
      </vt:variant>
      <vt:variant>
        <vt:lpwstr/>
      </vt:variant>
      <vt:variant>
        <vt:lpwstr>_Toc438680091</vt:lpwstr>
      </vt:variant>
      <vt:variant>
        <vt:i4>1769524</vt:i4>
      </vt:variant>
      <vt:variant>
        <vt:i4>50</vt:i4>
      </vt:variant>
      <vt:variant>
        <vt:i4>0</vt:i4>
      </vt:variant>
      <vt:variant>
        <vt:i4>5</vt:i4>
      </vt:variant>
      <vt:variant>
        <vt:lpwstr/>
      </vt:variant>
      <vt:variant>
        <vt:lpwstr>_Toc438680090</vt:lpwstr>
      </vt:variant>
      <vt:variant>
        <vt:i4>1703988</vt:i4>
      </vt:variant>
      <vt:variant>
        <vt:i4>44</vt:i4>
      </vt:variant>
      <vt:variant>
        <vt:i4>0</vt:i4>
      </vt:variant>
      <vt:variant>
        <vt:i4>5</vt:i4>
      </vt:variant>
      <vt:variant>
        <vt:lpwstr/>
      </vt:variant>
      <vt:variant>
        <vt:lpwstr>_Toc438680089</vt:lpwstr>
      </vt:variant>
      <vt:variant>
        <vt:i4>1703988</vt:i4>
      </vt:variant>
      <vt:variant>
        <vt:i4>38</vt:i4>
      </vt:variant>
      <vt:variant>
        <vt:i4>0</vt:i4>
      </vt:variant>
      <vt:variant>
        <vt:i4>5</vt:i4>
      </vt:variant>
      <vt:variant>
        <vt:lpwstr/>
      </vt:variant>
      <vt:variant>
        <vt:lpwstr>_Toc438680088</vt:lpwstr>
      </vt:variant>
      <vt:variant>
        <vt:i4>1703988</vt:i4>
      </vt:variant>
      <vt:variant>
        <vt:i4>32</vt:i4>
      </vt:variant>
      <vt:variant>
        <vt:i4>0</vt:i4>
      </vt:variant>
      <vt:variant>
        <vt:i4>5</vt:i4>
      </vt:variant>
      <vt:variant>
        <vt:lpwstr/>
      </vt:variant>
      <vt:variant>
        <vt:lpwstr>_Toc438680087</vt:lpwstr>
      </vt:variant>
      <vt:variant>
        <vt:i4>1703988</vt:i4>
      </vt:variant>
      <vt:variant>
        <vt:i4>26</vt:i4>
      </vt:variant>
      <vt:variant>
        <vt:i4>0</vt:i4>
      </vt:variant>
      <vt:variant>
        <vt:i4>5</vt:i4>
      </vt:variant>
      <vt:variant>
        <vt:lpwstr/>
      </vt:variant>
      <vt:variant>
        <vt:lpwstr>_Toc438680086</vt:lpwstr>
      </vt:variant>
      <vt:variant>
        <vt:i4>1703988</vt:i4>
      </vt:variant>
      <vt:variant>
        <vt:i4>20</vt:i4>
      </vt:variant>
      <vt:variant>
        <vt:i4>0</vt:i4>
      </vt:variant>
      <vt:variant>
        <vt:i4>5</vt:i4>
      </vt:variant>
      <vt:variant>
        <vt:lpwstr/>
      </vt:variant>
      <vt:variant>
        <vt:lpwstr>_Toc438680085</vt:lpwstr>
      </vt:variant>
      <vt:variant>
        <vt:i4>1703988</vt:i4>
      </vt:variant>
      <vt:variant>
        <vt:i4>14</vt:i4>
      </vt:variant>
      <vt:variant>
        <vt:i4>0</vt:i4>
      </vt:variant>
      <vt:variant>
        <vt:i4>5</vt:i4>
      </vt:variant>
      <vt:variant>
        <vt:lpwstr/>
      </vt:variant>
      <vt:variant>
        <vt:lpwstr>_Toc438680084</vt:lpwstr>
      </vt:variant>
      <vt:variant>
        <vt:i4>1703988</vt:i4>
      </vt:variant>
      <vt:variant>
        <vt:i4>8</vt:i4>
      </vt:variant>
      <vt:variant>
        <vt:i4>0</vt:i4>
      </vt:variant>
      <vt:variant>
        <vt:i4>5</vt:i4>
      </vt:variant>
      <vt:variant>
        <vt:lpwstr/>
      </vt:variant>
      <vt:variant>
        <vt:lpwstr>_Toc438680083</vt:lpwstr>
      </vt:variant>
      <vt:variant>
        <vt:i4>1703988</vt:i4>
      </vt:variant>
      <vt:variant>
        <vt:i4>2</vt:i4>
      </vt:variant>
      <vt:variant>
        <vt:i4>0</vt:i4>
      </vt:variant>
      <vt:variant>
        <vt:i4>5</vt:i4>
      </vt:variant>
      <vt:variant>
        <vt:lpwstr/>
      </vt:variant>
      <vt:variant>
        <vt:lpwstr>_Toc438680082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Герман</cp:lastModifiedBy>
  <cp:revision>8</cp:revision>
  <dcterms:created xsi:type="dcterms:W3CDTF">2015-12-24T07:24:00Z</dcterms:created>
  <dcterms:modified xsi:type="dcterms:W3CDTF">2015-12-25T06:12:00Z</dcterms:modified>
</cp:coreProperties>
</file>